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0D6" w:rsidRPr="0028764A" w:rsidRDefault="00693FDC" w:rsidP="0040156F">
      <w:pPr>
        <w:tabs>
          <w:tab w:val="left" w:pos="990"/>
          <w:tab w:val="left" w:pos="8100"/>
        </w:tabs>
        <w:ind w:firstLine="70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</w:pPr>
      <w:r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>Съобщение</w:t>
      </w:r>
      <w:r w:rsidR="00A80A45" w:rsidRPr="0028764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8724D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за </w:t>
      </w:r>
      <w:r w:rsidR="00AC7322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>инвестиционно предложение (</w:t>
      </w:r>
      <w:r w:rsidR="0078724D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>ИП</w:t>
      </w:r>
      <w:r w:rsidR="00AC7322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>)</w:t>
      </w:r>
      <w:r w:rsidR="00E750D6" w:rsidRPr="0028764A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 </w:t>
      </w:r>
      <w:r w:rsidR="00AC7322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</w:t>
      </w:r>
      <w:r w:rsidR="0040156F" w:rsidRPr="0028764A"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  <w:lang w:val="bg-BG"/>
        </w:rPr>
        <w:t>„Крайпътен комплекс с магазин и склад“ разположен в поземлен имот</w:t>
      </w:r>
      <w:r w:rsidR="005D6D69" w:rsidRPr="0028764A"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  <w:lang w:val="bg-BG"/>
        </w:rPr>
        <w:t xml:space="preserve"> (ПИ)</w:t>
      </w:r>
      <w:r w:rsidR="0040156F" w:rsidRPr="0028764A"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  <w:lang w:val="bg-BG"/>
        </w:rPr>
        <w:t xml:space="preserve"> с идентификатор 52283.169.81 по Кадастралната карта и кадастралните регистри</w:t>
      </w:r>
      <w:r w:rsidR="005D6D69" w:rsidRPr="0028764A"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  <w:lang w:val="bg-BG"/>
        </w:rPr>
        <w:t xml:space="preserve"> (КККР)</w:t>
      </w:r>
      <w:r w:rsidR="0040156F" w:rsidRPr="0028764A"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  <w:lang w:val="bg-BG"/>
        </w:rPr>
        <w:t xml:space="preserve"> на с. Новоселци, община Видин</w:t>
      </w:r>
    </w:p>
    <w:p w:rsidR="00605EF1" w:rsidRPr="0028764A" w:rsidRDefault="00605EF1" w:rsidP="002C13AA">
      <w:pPr>
        <w:tabs>
          <w:tab w:val="left" w:pos="990"/>
          <w:tab w:val="left" w:pos="8100"/>
        </w:tabs>
        <w:rPr>
          <w:rFonts w:ascii="Times New Roman" w:hAnsi="Times New Roman"/>
          <w:color w:val="000000" w:themeColor="text1"/>
          <w:sz w:val="24"/>
          <w:szCs w:val="24"/>
          <w:lang w:val="bg-BG"/>
        </w:rPr>
      </w:pPr>
    </w:p>
    <w:p w:rsidR="00C91EC0" w:rsidRPr="0028764A" w:rsidRDefault="00C91EC0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</w:p>
    <w:p w:rsidR="009B1B6D" w:rsidRPr="0028764A" w:rsidRDefault="009416EB" w:rsidP="009B1B6D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         </w:t>
      </w:r>
      <w:r w:rsidR="00AC7322" w:rsidRPr="0028764A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Днес 1</w:t>
      </w:r>
      <w:r w:rsidR="0040156F" w:rsidRPr="0028764A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4</w:t>
      </w:r>
      <w:r w:rsidR="008D1DFC" w:rsidRPr="0028764A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.0</w:t>
      </w:r>
      <w:r w:rsidR="0040156F" w:rsidRPr="0028764A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3</w:t>
      </w:r>
      <w:r w:rsidR="004C557A" w:rsidRPr="0028764A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.2</w:t>
      </w:r>
      <w:r w:rsidR="008D1DFC" w:rsidRPr="0028764A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023</w:t>
      </w:r>
      <w:r w:rsidR="008C58C5" w:rsidRPr="0028764A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 г.</w:t>
      </w:r>
      <w:r w:rsidR="008C58C5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>, н</w:t>
      </w:r>
      <w:r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а основание чл. </w:t>
      </w:r>
      <w:r w:rsidR="00C83C9D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>6</w:t>
      </w:r>
      <w:r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, ал. </w:t>
      </w:r>
      <w:r w:rsidR="00C83C9D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>9, т. 1</w:t>
      </w:r>
      <w:r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от </w:t>
      </w:r>
      <w:r w:rsidRPr="0028764A">
        <w:rPr>
          <w:rFonts w:ascii="Times New Roman" w:hAnsi="Times New Roman"/>
          <w:i/>
          <w:color w:val="000000" w:themeColor="text1"/>
          <w:sz w:val="24"/>
          <w:szCs w:val="24"/>
          <w:lang w:val="bg-BG"/>
        </w:rPr>
        <w:t xml:space="preserve">Наредбата за условията </w:t>
      </w:r>
      <w:r w:rsidR="00F40444" w:rsidRPr="0028764A">
        <w:rPr>
          <w:rFonts w:ascii="Times New Roman" w:hAnsi="Times New Roman"/>
          <w:i/>
          <w:color w:val="000000" w:themeColor="text1"/>
          <w:sz w:val="24"/>
          <w:szCs w:val="24"/>
          <w:lang w:val="bg-BG"/>
        </w:rPr>
        <w:t xml:space="preserve">и реда </w:t>
      </w:r>
      <w:r w:rsidRPr="0028764A">
        <w:rPr>
          <w:rFonts w:ascii="Times New Roman" w:hAnsi="Times New Roman"/>
          <w:i/>
          <w:color w:val="000000" w:themeColor="text1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(Наредбата за ОВОС),</w:t>
      </w:r>
      <w:r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РИОСВ – Монтана информир</w:t>
      </w:r>
      <w:r w:rsidR="0030132B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>а</w:t>
      </w:r>
      <w:r w:rsidR="00DF1299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за осигурен обществен достъп </w:t>
      </w:r>
      <w:r w:rsidR="008C58C5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за период от 14 дни за изразяване на писмени становища от заинтересувани лица </w:t>
      </w:r>
      <w:r w:rsidR="00AC7322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>п</w:t>
      </w:r>
      <w:r w:rsidR="008C58C5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о информацията по </w:t>
      </w:r>
      <w:r w:rsidR="00AC7322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>П</w:t>
      </w:r>
      <w:r w:rsidR="008C58C5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>риложение № 2</w:t>
      </w:r>
      <w:r w:rsidR="00AC7322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към чл. 6 от Наредбата за ОВОС</w:t>
      </w:r>
      <w:r w:rsidR="008C58C5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за </w:t>
      </w:r>
      <w:r w:rsidR="00AC7322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>ИП</w:t>
      </w:r>
      <w:r w:rsidR="008D1DFC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</w:t>
      </w:r>
      <w:r w:rsidR="005D6D69" w:rsidRPr="0028764A"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  <w:lang w:val="bg-BG"/>
        </w:rPr>
        <w:t xml:space="preserve">„Крайпътен комплекс с магазин и склад“ разположен в </w:t>
      </w:r>
      <w:r w:rsidR="005D6D69" w:rsidRPr="0028764A"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  <w:lang w:val="bg-BG"/>
        </w:rPr>
        <w:t>ПИ</w:t>
      </w:r>
      <w:r w:rsidR="005D6D69" w:rsidRPr="0028764A"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  <w:lang w:val="bg-BG"/>
        </w:rPr>
        <w:t xml:space="preserve"> с идентификатор 52283.169.81 по </w:t>
      </w:r>
      <w:r w:rsidR="005D6D69" w:rsidRPr="0028764A"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  <w:lang w:val="bg-BG"/>
        </w:rPr>
        <w:t>КККР</w:t>
      </w:r>
      <w:r w:rsidR="005D6D69" w:rsidRPr="0028764A"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  <w:lang w:val="bg-BG"/>
        </w:rPr>
        <w:t xml:space="preserve"> на с. Новоселци, община Видин</w:t>
      </w:r>
      <w:r w:rsidR="00D71190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, </w:t>
      </w:r>
      <w:r w:rsidR="009B1B6D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с възложител </w:t>
      </w:r>
      <w:r w:rsidR="005D6D69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>„Елит Груп 3“ ООД</w:t>
      </w:r>
      <w:r w:rsidR="009B1B6D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>.</w:t>
      </w:r>
    </w:p>
    <w:p w:rsidR="008F3C49" w:rsidRPr="0028764A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Информацията </w:t>
      </w:r>
      <w:r w:rsidR="00053CEA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е на </w:t>
      </w:r>
      <w:proofErr w:type="spellStart"/>
      <w:r w:rsidR="00BD0C5D" w:rsidRPr="0028764A">
        <w:rPr>
          <w:rFonts w:ascii="Times New Roman" w:hAnsi="Times New Roman"/>
          <w:color w:val="000000" w:themeColor="text1"/>
          <w:sz w:val="24"/>
          <w:szCs w:val="24"/>
        </w:rPr>
        <w:t>разположение</w:t>
      </w:r>
      <w:proofErr w:type="spellEnd"/>
      <w:r w:rsidR="00BD0C5D" w:rsidRPr="0028764A">
        <w:rPr>
          <w:rFonts w:ascii="Times New Roman" w:hAnsi="Times New Roman"/>
          <w:color w:val="000000" w:themeColor="text1"/>
          <w:sz w:val="24"/>
          <w:szCs w:val="24"/>
        </w:rPr>
        <w:t xml:space="preserve"> на интересуващите се в сградата на </w:t>
      </w:r>
      <w:r w:rsidR="00841A7C" w:rsidRPr="0028764A">
        <w:rPr>
          <w:rFonts w:ascii="Times New Roman" w:hAnsi="Times New Roman"/>
          <w:color w:val="000000" w:themeColor="text1"/>
          <w:sz w:val="24"/>
          <w:szCs w:val="24"/>
        </w:rPr>
        <w:t xml:space="preserve">РИОСВ – Монтана, </w:t>
      </w:r>
      <w:proofErr w:type="spellStart"/>
      <w:r w:rsidR="00841A7C" w:rsidRPr="0028764A">
        <w:rPr>
          <w:rFonts w:ascii="Times New Roman" w:hAnsi="Times New Roman"/>
          <w:color w:val="000000" w:themeColor="text1"/>
          <w:sz w:val="24"/>
          <w:szCs w:val="24"/>
        </w:rPr>
        <w:t>гр</w:t>
      </w:r>
      <w:proofErr w:type="spellEnd"/>
      <w:r w:rsidR="00841A7C" w:rsidRPr="0028764A">
        <w:rPr>
          <w:rFonts w:ascii="Times New Roman" w:hAnsi="Times New Roman"/>
          <w:color w:val="000000" w:themeColor="text1"/>
          <w:sz w:val="24"/>
          <w:szCs w:val="24"/>
        </w:rPr>
        <w:t xml:space="preserve">. Монтана, </w:t>
      </w:r>
      <w:proofErr w:type="spellStart"/>
      <w:r w:rsidR="00841A7C" w:rsidRPr="0028764A">
        <w:rPr>
          <w:rFonts w:ascii="Times New Roman" w:hAnsi="Times New Roman"/>
          <w:color w:val="000000" w:themeColor="text1"/>
          <w:sz w:val="24"/>
          <w:szCs w:val="24"/>
        </w:rPr>
        <w:t>ул</w:t>
      </w:r>
      <w:proofErr w:type="spellEnd"/>
      <w:r w:rsidR="00841A7C" w:rsidRPr="0028764A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BD0C5D" w:rsidRPr="0028764A">
        <w:rPr>
          <w:rFonts w:ascii="Times New Roman" w:hAnsi="Times New Roman"/>
          <w:color w:val="000000" w:themeColor="text1"/>
          <w:sz w:val="24"/>
          <w:szCs w:val="24"/>
        </w:rPr>
        <w:t>„</w:t>
      </w:r>
      <w:proofErr w:type="spellStart"/>
      <w:r w:rsidR="00841A7C" w:rsidRPr="0028764A">
        <w:rPr>
          <w:rFonts w:ascii="Times New Roman" w:hAnsi="Times New Roman"/>
          <w:color w:val="000000" w:themeColor="text1"/>
          <w:sz w:val="24"/>
          <w:szCs w:val="24"/>
        </w:rPr>
        <w:t>Юлиус</w:t>
      </w:r>
      <w:proofErr w:type="spellEnd"/>
      <w:r w:rsidR="00841A7C" w:rsidRPr="0028764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841A7C" w:rsidRPr="0028764A">
        <w:rPr>
          <w:rFonts w:ascii="Times New Roman" w:hAnsi="Times New Roman"/>
          <w:color w:val="000000" w:themeColor="text1"/>
          <w:sz w:val="24"/>
          <w:szCs w:val="24"/>
        </w:rPr>
        <w:t>Ирасек</w:t>
      </w:r>
      <w:proofErr w:type="spellEnd"/>
      <w:r w:rsidR="00841A7C" w:rsidRPr="0028764A">
        <w:rPr>
          <w:rFonts w:ascii="Times New Roman" w:hAnsi="Times New Roman"/>
          <w:color w:val="000000" w:themeColor="text1"/>
          <w:sz w:val="24"/>
          <w:szCs w:val="24"/>
        </w:rPr>
        <w:t xml:space="preserve">“ </w:t>
      </w:r>
      <w:r w:rsidR="00BD0C5D" w:rsidRPr="0028764A">
        <w:rPr>
          <w:rFonts w:ascii="Times New Roman" w:hAnsi="Times New Roman"/>
          <w:color w:val="000000" w:themeColor="text1"/>
          <w:sz w:val="24"/>
          <w:szCs w:val="24"/>
        </w:rPr>
        <w:t>№</w:t>
      </w:r>
      <w:r w:rsidR="00841A7C" w:rsidRPr="0028764A">
        <w:rPr>
          <w:rFonts w:ascii="Times New Roman" w:hAnsi="Times New Roman"/>
          <w:color w:val="000000" w:themeColor="text1"/>
          <w:sz w:val="24"/>
          <w:szCs w:val="24"/>
        </w:rPr>
        <w:t xml:space="preserve"> 4</w:t>
      </w:r>
      <w:r w:rsidR="00BD0C5D" w:rsidRPr="0028764A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841A7C" w:rsidRPr="0028764A">
        <w:rPr>
          <w:rFonts w:ascii="Times New Roman" w:hAnsi="Times New Roman"/>
          <w:color w:val="000000" w:themeColor="text1"/>
          <w:sz w:val="24"/>
          <w:szCs w:val="24"/>
        </w:rPr>
        <w:t>дирекция „</w:t>
      </w:r>
      <w:r w:rsidR="004A3CC1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Контролна и </w:t>
      </w:r>
      <w:r w:rsidR="004A3CC1" w:rsidRPr="0028764A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="00841A7C" w:rsidRPr="0028764A">
        <w:rPr>
          <w:rFonts w:ascii="Times New Roman" w:hAnsi="Times New Roman"/>
          <w:color w:val="000000" w:themeColor="text1"/>
          <w:sz w:val="24"/>
          <w:szCs w:val="24"/>
        </w:rPr>
        <w:t xml:space="preserve">ревантивна </w:t>
      </w:r>
      <w:proofErr w:type="spellStart"/>
      <w:r w:rsidR="00841A7C" w:rsidRPr="0028764A">
        <w:rPr>
          <w:rFonts w:ascii="Times New Roman" w:hAnsi="Times New Roman"/>
          <w:color w:val="000000" w:themeColor="text1"/>
          <w:sz w:val="24"/>
          <w:szCs w:val="24"/>
        </w:rPr>
        <w:t>дейност</w:t>
      </w:r>
      <w:proofErr w:type="spellEnd"/>
      <w:r w:rsidR="00841A7C" w:rsidRPr="0028764A">
        <w:rPr>
          <w:rFonts w:ascii="Times New Roman" w:hAnsi="Times New Roman"/>
          <w:color w:val="000000" w:themeColor="text1"/>
          <w:sz w:val="24"/>
          <w:szCs w:val="24"/>
        </w:rPr>
        <w:t>“, направление</w:t>
      </w:r>
      <w:bookmarkStart w:id="0" w:name="_GoBack"/>
      <w:bookmarkEnd w:id="0"/>
      <w:r w:rsidR="00841A7C" w:rsidRPr="0028764A">
        <w:rPr>
          <w:rFonts w:ascii="Times New Roman" w:hAnsi="Times New Roman"/>
          <w:color w:val="000000" w:themeColor="text1"/>
          <w:sz w:val="24"/>
          <w:szCs w:val="24"/>
        </w:rPr>
        <w:t xml:space="preserve"> „ЕО и ОВОС“, </w:t>
      </w:r>
      <w:r w:rsidR="00BD0C5D" w:rsidRPr="0028764A">
        <w:rPr>
          <w:rFonts w:ascii="Times New Roman" w:hAnsi="Times New Roman"/>
          <w:color w:val="000000" w:themeColor="text1"/>
          <w:sz w:val="24"/>
          <w:szCs w:val="24"/>
        </w:rPr>
        <w:t>всеки работен ден от 9.</w:t>
      </w:r>
      <w:r w:rsidR="001E66C6" w:rsidRPr="0028764A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BD0C5D" w:rsidRPr="0028764A">
        <w:rPr>
          <w:rFonts w:ascii="Times New Roman" w:hAnsi="Times New Roman"/>
          <w:color w:val="000000" w:themeColor="text1"/>
          <w:sz w:val="24"/>
          <w:szCs w:val="24"/>
        </w:rPr>
        <w:t>0 до 17.</w:t>
      </w:r>
      <w:r w:rsidR="001E66C6" w:rsidRPr="0028764A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5C5DFC" w:rsidRPr="0028764A">
        <w:rPr>
          <w:rFonts w:ascii="Times New Roman" w:hAnsi="Times New Roman"/>
          <w:color w:val="000000" w:themeColor="text1"/>
          <w:sz w:val="24"/>
          <w:szCs w:val="24"/>
        </w:rPr>
        <w:t xml:space="preserve">0 часа. </w:t>
      </w:r>
      <w:r w:rsidR="00660239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Същата е достъпна и </w:t>
      </w:r>
      <w:r w:rsidR="0029135A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>чрез Публичния регистър с данни за извършване на процедурите по ОВОС.</w:t>
      </w:r>
    </w:p>
    <w:p w:rsidR="003E5DAF" w:rsidRPr="0028764A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color w:val="000000" w:themeColor="text1"/>
          <w:sz w:val="24"/>
          <w:szCs w:val="24"/>
          <w:lang w:val="bg-BG"/>
        </w:rPr>
      </w:pPr>
      <w:r w:rsidRPr="0028764A">
        <w:rPr>
          <w:rFonts w:ascii="Times New Roman" w:hAnsi="Times New Roman"/>
          <w:color w:val="000000" w:themeColor="text1"/>
          <w:sz w:val="24"/>
          <w:szCs w:val="24"/>
        </w:rPr>
        <w:t xml:space="preserve">Становища и мнения по </w:t>
      </w:r>
      <w:r w:rsidR="00AC7322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>ИП</w:t>
      </w:r>
      <w:r w:rsidRPr="0028764A">
        <w:rPr>
          <w:rFonts w:ascii="Times New Roman" w:hAnsi="Times New Roman"/>
          <w:color w:val="000000" w:themeColor="text1"/>
          <w:sz w:val="24"/>
          <w:szCs w:val="24"/>
        </w:rPr>
        <w:t xml:space="preserve"> могат да се депозират </w:t>
      </w:r>
      <w:r w:rsidR="00CA48DB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на „Едно гише“ </w:t>
      </w:r>
      <w:r w:rsidRPr="0028764A">
        <w:rPr>
          <w:rFonts w:ascii="Times New Roman" w:hAnsi="Times New Roman"/>
          <w:color w:val="000000" w:themeColor="text1"/>
          <w:sz w:val="24"/>
          <w:szCs w:val="24"/>
        </w:rPr>
        <w:t xml:space="preserve">в сградата на </w:t>
      </w:r>
      <w:r w:rsidR="00C43297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>РИОСВ – Монтана, по</w:t>
      </w:r>
      <w:r w:rsidRPr="0028764A">
        <w:rPr>
          <w:rFonts w:ascii="Times New Roman" w:hAnsi="Times New Roman"/>
          <w:color w:val="000000" w:themeColor="text1"/>
          <w:sz w:val="24"/>
          <w:szCs w:val="24"/>
        </w:rPr>
        <w:t xml:space="preserve"> факс </w:t>
      </w:r>
      <w:r w:rsidR="00C43297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>(096) 300 961</w:t>
      </w:r>
      <w:r w:rsidRPr="0028764A">
        <w:rPr>
          <w:rFonts w:ascii="Times New Roman" w:hAnsi="Times New Roman"/>
          <w:color w:val="000000" w:themeColor="text1"/>
          <w:sz w:val="24"/>
          <w:szCs w:val="24"/>
        </w:rPr>
        <w:t xml:space="preserve"> или </w:t>
      </w:r>
      <w:r w:rsidR="00C43297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>по</w:t>
      </w:r>
      <w:r w:rsidR="00C43297" w:rsidRPr="0028764A">
        <w:rPr>
          <w:rFonts w:ascii="Times New Roman" w:hAnsi="Times New Roman"/>
          <w:color w:val="000000" w:themeColor="text1"/>
          <w:sz w:val="24"/>
          <w:szCs w:val="24"/>
        </w:rPr>
        <w:t xml:space="preserve"> електронна поща</w:t>
      </w:r>
      <w:r w:rsidRPr="0028764A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hyperlink r:id="rId4" w:history="1">
        <w:r w:rsidR="001317A3" w:rsidRPr="0028764A">
          <w:rPr>
            <w:rStyle w:val="Hyperlink"/>
            <w:rFonts w:ascii="Times New Roman" w:hAnsi="Times New Roman"/>
            <w:noProof/>
            <w:color w:val="000000" w:themeColor="text1"/>
            <w:sz w:val="24"/>
            <w:szCs w:val="24"/>
          </w:rPr>
          <w:t>riosv@riosv-montana.com</w:t>
        </w:r>
      </w:hyperlink>
      <w:r w:rsidR="007733FB" w:rsidRPr="0028764A">
        <w:rPr>
          <w:rFonts w:ascii="Times New Roman" w:hAnsi="Times New Roman"/>
          <w:noProof/>
          <w:color w:val="000000" w:themeColor="text1"/>
          <w:sz w:val="24"/>
          <w:szCs w:val="24"/>
          <w:lang w:val="bg-BG"/>
        </w:rPr>
        <w:t>.</w:t>
      </w:r>
    </w:p>
    <w:p w:rsidR="000D6282" w:rsidRPr="0028764A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28764A">
        <w:rPr>
          <w:rFonts w:ascii="Times New Roman" w:hAnsi="Times New Roman"/>
          <w:color w:val="000000" w:themeColor="text1"/>
          <w:sz w:val="24"/>
          <w:szCs w:val="24"/>
        </w:rPr>
        <w:t xml:space="preserve">Краен </w:t>
      </w:r>
      <w:r w:rsidR="000A2E3E" w:rsidRPr="0028764A">
        <w:rPr>
          <w:rFonts w:ascii="Times New Roman" w:hAnsi="Times New Roman"/>
          <w:color w:val="000000" w:themeColor="text1"/>
          <w:sz w:val="24"/>
          <w:szCs w:val="24"/>
        </w:rPr>
        <w:t xml:space="preserve">срок за </w:t>
      </w:r>
      <w:r w:rsidR="006B5D0D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>изразяван</w:t>
      </w:r>
      <w:r w:rsidR="00AC7C23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е на писмени становища от заинтересувани лица </w:t>
      </w:r>
      <w:r w:rsidR="003B1AAA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>–</w:t>
      </w:r>
      <w:r w:rsidR="00AC7C23" w:rsidRPr="0028764A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</w:t>
      </w:r>
      <w:r w:rsidR="005D6D69" w:rsidRPr="0028764A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28</w:t>
      </w:r>
      <w:r w:rsidR="00E750D6" w:rsidRPr="0028764A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.0</w:t>
      </w:r>
      <w:r w:rsidR="00AC7322" w:rsidRPr="0028764A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3</w:t>
      </w:r>
      <w:r w:rsidR="00E750D6" w:rsidRPr="0028764A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.2023</w:t>
      </w:r>
      <w:r w:rsidR="000D6282" w:rsidRPr="0028764A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 г.</w:t>
      </w:r>
    </w:p>
    <w:p w:rsidR="009416EB" w:rsidRPr="008D1DFC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Pr="001C73AB" w:rsidRDefault="003708A3">
      <w:pPr>
        <w:rPr>
          <w:color w:val="FF0000"/>
        </w:rPr>
      </w:pPr>
    </w:p>
    <w:p w:rsidR="008E6ED5" w:rsidRPr="007072FC" w:rsidRDefault="008E6ED5">
      <w:pPr>
        <w:rPr>
          <w:color w:val="FF0000"/>
        </w:rPr>
      </w:pPr>
    </w:p>
    <w:sectPr w:rsidR="008E6ED5" w:rsidRPr="007072FC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3CEA"/>
    <w:rsid w:val="00055EB5"/>
    <w:rsid w:val="00066337"/>
    <w:rsid w:val="00067471"/>
    <w:rsid w:val="00096F4D"/>
    <w:rsid w:val="000A0EAD"/>
    <w:rsid w:val="000A2E3E"/>
    <w:rsid w:val="000C1375"/>
    <w:rsid w:val="000D6282"/>
    <w:rsid w:val="000E61D9"/>
    <w:rsid w:val="000F0ADB"/>
    <w:rsid w:val="00100FB5"/>
    <w:rsid w:val="00126F89"/>
    <w:rsid w:val="001303EA"/>
    <w:rsid w:val="001317A3"/>
    <w:rsid w:val="00162BEF"/>
    <w:rsid w:val="00170EAE"/>
    <w:rsid w:val="00196D89"/>
    <w:rsid w:val="001B67CB"/>
    <w:rsid w:val="001C73A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832A9"/>
    <w:rsid w:val="0028764A"/>
    <w:rsid w:val="0029135A"/>
    <w:rsid w:val="002A0A12"/>
    <w:rsid w:val="002B21AC"/>
    <w:rsid w:val="002B5382"/>
    <w:rsid w:val="002C13AA"/>
    <w:rsid w:val="002C4387"/>
    <w:rsid w:val="002C5227"/>
    <w:rsid w:val="002C6939"/>
    <w:rsid w:val="0030132B"/>
    <w:rsid w:val="003120C4"/>
    <w:rsid w:val="00320704"/>
    <w:rsid w:val="00326F00"/>
    <w:rsid w:val="00327399"/>
    <w:rsid w:val="00341F8E"/>
    <w:rsid w:val="0035550C"/>
    <w:rsid w:val="003573FF"/>
    <w:rsid w:val="0036439D"/>
    <w:rsid w:val="00366479"/>
    <w:rsid w:val="003708A3"/>
    <w:rsid w:val="00385D65"/>
    <w:rsid w:val="00387909"/>
    <w:rsid w:val="00387FED"/>
    <w:rsid w:val="0039543A"/>
    <w:rsid w:val="003A5379"/>
    <w:rsid w:val="003B1A8D"/>
    <w:rsid w:val="003B1AAA"/>
    <w:rsid w:val="003D080E"/>
    <w:rsid w:val="003E5DAF"/>
    <w:rsid w:val="003F1D4F"/>
    <w:rsid w:val="003F6A74"/>
    <w:rsid w:val="003F7585"/>
    <w:rsid w:val="0040156F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94568"/>
    <w:rsid w:val="004A0046"/>
    <w:rsid w:val="004A3CC1"/>
    <w:rsid w:val="004C2D33"/>
    <w:rsid w:val="004C557A"/>
    <w:rsid w:val="004E0635"/>
    <w:rsid w:val="004E6C20"/>
    <w:rsid w:val="004F009F"/>
    <w:rsid w:val="004F6FCF"/>
    <w:rsid w:val="005024B6"/>
    <w:rsid w:val="00513890"/>
    <w:rsid w:val="00524A2D"/>
    <w:rsid w:val="00524B81"/>
    <w:rsid w:val="00545658"/>
    <w:rsid w:val="005802C3"/>
    <w:rsid w:val="00586FC3"/>
    <w:rsid w:val="005B4911"/>
    <w:rsid w:val="005C040F"/>
    <w:rsid w:val="005C5DFC"/>
    <w:rsid w:val="005D6D69"/>
    <w:rsid w:val="0060562C"/>
    <w:rsid w:val="00605EF1"/>
    <w:rsid w:val="00610CD2"/>
    <w:rsid w:val="00617921"/>
    <w:rsid w:val="006306F0"/>
    <w:rsid w:val="00652D4F"/>
    <w:rsid w:val="00660239"/>
    <w:rsid w:val="00670046"/>
    <w:rsid w:val="00693FDC"/>
    <w:rsid w:val="006A77B4"/>
    <w:rsid w:val="006B5D0D"/>
    <w:rsid w:val="006C23E1"/>
    <w:rsid w:val="006C55F2"/>
    <w:rsid w:val="00703FFC"/>
    <w:rsid w:val="007072FC"/>
    <w:rsid w:val="00707DC5"/>
    <w:rsid w:val="00716361"/>
    <w:rsid w:val="00723872"/>
    <w:rsid w:val="00726E2F"/>
    <w:rsid w:val="00733958"/>
    <w:rsid w:val="007455A2"/>
    <w:rsid w:val="007733FB"/>
    <w:rsid w:val="0078724D"/>
    <w:rsid w:val="007C1214"/>
    <w:rsid w:val="007E34A9"/>
    <w:rsid w:val="00830911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8C5"/>
    <w:rsid w:val="008C5B89"/>
    <w:rsid w:val="008D1DFC"/>
    <w:rsid w:val="008D367A"/>
    <w:rsid w:val="008E6ED5"/>
    <w:rsid w:val="008F3C49"/>
    <w:rsid w:val="0090206C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FC4"/>
    <w:rsid w:val="009B1B6D"/>
    <w:rsid w:val="009C03CB"/>
    <w:rsid w:val="00A046DA"/>
    <w:rsid w:val="00A10191"/>
    <w:rsid w:val="00A12BE9"/>
    <w:rsid w:val="00A60EDF"/>
    <w:rsid w:val="00A66D43"/>
    <w:rsid w:val="00A727CC"/>
    <w:rsid w:val="00A80A45"/>
    <w:rsid w:val="00AA0C02"/>
    <w:rsid w:val="00AA1C6F"/>
    <w:rsid w:val="00AA5653"/>
    <w:rsid w:val="00AC7322"/>
    <w:rsid w:val="00AC77CA"/>
    <w:rsid w:val="00AC7C23"/>
    <w:rsid w:val="00AD355C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A222D"/>
    <w:rsid w:val="00BC1049"/>
    <w:rsid w:val="00BD0A0F"/>
    <w:rsid w:val="00BD0C5D"/>
    <w:rsid w:val="00C146C7"/>
    <w:rsid w:val="00C25326"/>
    <w:rsid w:val="00C30D30"/>
    <w:rsid w:val="00C43297"/>
    <w:rsid w:val="00C46D8D"/>
    <w:rsid w:val="00C57223"/>
    <w:rsid w:val="00C74DF6"/>
    <w:rsid w:val="00C83C9D"/>
    <w:rsid w:val="00C90876"/>
    <w:rsid w:val="00C90D4A"/>
    <w:rsid w:val="00C91EC0"/>
    <w:rsid w:val="00CA48DB"/>
    <w:rsid w:val="00CB032B"/>
    <w:rsid w:val="00CD12C1"/>
    <w:rsid w:val="00CD67B5"/>
    <w:rsid w:val="00CF56D8"/>
    <w:rsid w:val="00D21945"/>
    <w:rsid w:val="00D501D9"/>
    <w:rsid w:val="00D51C5A"/>
    <w:rsid w:val="00D71190"/>
    <w:rsid w:val="00D84010"/>
    <w:rsid w:val="00D8463B"/>
    <w:rsid w:val="00D864F8"/>
    <w:rsid w:val="00D9233F"/>
    <w:rsid w:val="00DA3101"/>
    <w:rsid w:val="00DB722C"/>
    <w:rsid w:val="00DD01A7"/>
    <w:rsid w:val="00DF0066"/>
    <w:rsid w:val="00DF1299"/>
    <w:rsid w:val="00E0005C"/>
    <w:rsid w:val="00E242E1"/>
    <w:rsid w:val="00E30DD5"/>
    <w:rsid w:val="00E4108F"/>
    <w:rsid w:val="00E62FB8"/>
    <w:rsid w:val="00E649CF"/>
    <w:rsid w:val="00E750D6"/>
    <w:rsid w:val="00EA4CC8"/>
    <w:rsid w:val="00EF0A4C"/>
    <w:rsid w:val="00F06518"/>
    <w:rsid w:val="00F12D68"/>
    <w:rsid w:val="00F2312C"/>
    <w:rsid w:val="00F40444"/>
    <w:rsid w:val="00F44B57"/>
    <w:rsid w:val="00F90D84"/>
    <w:rsid w:val="00F952B3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451B5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@riosv-montan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Petar Petrov</cp:lastModifiedBy>
  <cp:revision>406</cp:revision>
  <cp:lastPrinted>2022-03-02T14:56:00Z</cp:lastPrinted>
  <dcterms:created xsi:type="dcterms:W3CDTF">2016-04-12T11:08:00Z</dcterms:created>
  <dcterms:modified xsi:type="dcterms:W3CDTF">2023-03-14T08:00:00Z</dcterms:modified>
</cp:coreProperties>
</file>