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DD475F" w:rsidRDefault="00117805" w:rsidP="00DD475F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DD475F" w:rsidRPr="00DD475F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система за капково напояване, която да обслужва </w:t>
      </w:r>
    </w:p>
    <w:p w:rsidR="00C049C3" w:rsidRDefault="00DD475F" w:rsidP="00DD475F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DD475F">
        <w:rPr>
          <w:rFonts w:ascii="Times New Roman" w:hAnsi="Times New Roman"/>
          <w:b/>
          <w:sz w:val="24"/>
          <w:szCs w:val="24"/>
          <w:lang w:val="bg-BG"/>
        </w:rPr>
        <w:t>бъдещи лозови масиви на „</w:t>
      </w:r>
      <w:proofErr w:type="spellStart"/>
      <w:r w:rsidRPr="00DD475F">
        <w:rPr>
          <w:rFonts w:ascii="Times New Roman" w:hAnsi="Times New Roman"/>
          <w:b/>
          <w:sz w:val="24"/>
          <w:szCs w:val="24"/>
          <w:lang w:val="bg-BG"/>
        </w:rPr>
        <w:t>Агромаги</w:t>
      </w:r>
      <w:proofErr w:type="spellEnd"/>
      <w:r w:rsidRPr="00DD475F">
        <w:rPr>
          <w:rFonts w:ascii="Times New Roman" w:hAnsi="Times New Roman"/>
          <w:b/>
          <w:sz w:val="24"/>
          <w:szCs w:val="24"/>
          <w:lang w:val="bg-BG"/>
        </w:rPr>
        <w:t>” ЕООД с обща площ 42129 м</w:t>
      </w:r>
      <w:r w:rsidRPr="00DD475F">
        <w:rPr>
          <w:rFonts w:ascii="Times New Roman" w:hAnsi="Times New Roman"/>
          <w:b/>
          <w:sz w:val="24"/>
          <w:szCs w:val="24"/>
          <w:vertAlign w:val="superscript"/>
          <w:lang w:val="bg-BG"/>
        </w:rPr>
        <w:t>2</w:t>
      </w:r>
      <w:r w:rsidRPr="00DD475F">
        <w:rPr>
          <w:rFonts w:ascii="Times New Roman" w:hAnsi="Times New Roman"/>
          <w:b/>
          <w:sz w:val="24"/>
          <w:szCs w:val="24"/>
          <w:lang w:val="bg-BG"/>
        </w:rPr>
        <w:t>, находящи се в землището на с. Станево, общ. Лом” в поземлени имоти (ПИ) с идентификатори 68758.14.15 и 68758.14.16 по кадастралната карта и кадастра</w:t>
      </w:r>
      <w:r>
        <w:rPr>
          <w:rFonts w:ascii="Times New Roman" w:hAnsi="Times New Roman"/>
          <w:b/>
          <w:sz w:val="24"/>
          <w:szCs w:val="24"/>
          <w:lang w:val="bg-BG"/>
        </w:rPr>
        <w:t>лните регистри (КККР) на с. Ста</w:t>
      </w:r>
      <w:r w:rsidRPr="00DD475F">
        <w:rPr>
          <w:rFonts w:ascii="Times New Roman" w:hAnsi="Times New Roman"/>
          <w:b/>
          <w:sz w:val="24"/>
          <w:szCs w:val="24"/>
          <w:lang w:val="bg-BG"/>
        </w:rPr>
        <w:t>нево, общ. Лом</w:t>
      </w:r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DD475F">
        <w:rPr>
          <w:rFonts w:ascii="Times New Roman" w:hAnsi="Times New Roman"/>
          <w:b/>
          <w:sz w:val="24"/>
          <w:szCs w:val="24"/>
          <w:lang w:val="bg-BG"/>
        </w:rPr>
        <w:t>Днес, 09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- 23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DD475F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D475F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49</cp:revision>
  <cp:lastPrinted>2021-11-09T14:45:00Z</cp:lastPrinted>
  <dcterms:created xsi:type="dcterms:W3CDTF">2018-03-06T08:27:00Z</dcterms:created>
  <dcterms:modified xsi:type="dcterms:W3CDTF">2021-11-09T14:46:00Z</dcterms:modified>
</cp:coreProperties>
</file>