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805" w:rsidRPr="00977BF5" w:rsidRDefault="00A85805" w:rsidP="002C4774">
      <w:pPr>
        <w:spacing w:after="0" w:line="240" w:lineRule="auto"/>
        <w:jc w:val="right"/>
        <w:rPr>
          <w:rFonts w:ascii="Times New Roman" w:hAnsi="Times New Roman"/>
          <w:sz w:val="20"/>
          <w:szCs w:val="20"/>
          <w:lang w:val="bg-BG"/>
        </w:rPr>
      </w:pPr>
      <w:r w:rsidRPr="00977BF5">
        <w:rPr>
          <w:rFonts w:ascii="Times New Roman" w:hAnsi="Times New Roman"/>
          <w:b/>
          <w:sz w:val="20"/>
          <w:szCs w:val="20"/>
          <w:lang w:val="bg-BG"/>
        </w:rPr>
        <w:t>Приложение № 5 към чл. 4, ал. 1</w:t>
      </w:r>
      <w:r w:rsidRPr="00977BF5">
        <w:rPr>
          <w:rFonts w:ascii="Times New Roman" w:hAnsi="Times New Roman"/>
          <w:sz w:val="20"/>
          <w:szCs w:val="20"/>
          <w:lang w:val="ru-RU"/>
        </w:rPr>
        <w:t xml:space="preserve"> </w:t>
      </w:r>
      <w:r w:rsidRPr="00977BF5">
        <w:rPr>
          <w:rFonts w:ascii="Times New Roman" w:hAnsi="Times New Roman"/>
          <w:sz w:val="20"/>
          <w:szCs w:val="20"/>
          <w:lang w:val="bg-BG"/>
        </w:rPr>
        <w:t xml:space="preserve">от </w:t>
      </w:r>
    </w:p>
    <w:p w:rsidR="00A85805" w:rsidRPr="00977BF5" w:rsidRDefault="00A85805" w:rsidP="002C4774">
      <w:pPr>
        <w:spacing w:after="0" w:line="240" w:lineRule="auto"/>
        <w:jc w:val="right"/>
        <w:rPr>
          <w:rFonts w:ascii="Times New Roman" w:hAnsi="Times New Roman"/>
          <w:i/>
          <w:sz w:val="20"/>
          <w:szCs w:val="20"/>
          <w:lang w:val="bg-BG"/>
        </w:rPr>
      </w:pPr>
      <w:r w:rsidRPr="00977BF5">
        <w:rPr>
          <w:rFonts w:ascii="Times New Roman" w:hAnsi="Times New Roman"/>
          <w:i/>
          <w:sz w:val="20"/>
          <w:szCs w:val="20"/>
          <w:lang w:val="bg-BG"/>
        </w:rPr>
        <w:t xml:space="preserve">Наредбата за условията и реда за извършване на </w:t>
      </w:r>
    </w:p>
    <w:p w:rsidR="00A85805" w:rsidRPr="00977BF5" w:rsidRDefault="00A85805" w:rsidP="002C4774">
      <w:pPr>
        <w:spacing w:after="0" w:line="240" w:lineRule="auto"/>
        <w:jc w:val="right"/>
        <w:rPr>
          <w:rFonts w:ascii="Times New Roman" w:hAnsi="Times New Roman"/>
          <w:i/>
          <w:sz w:val="24"/>
          <w:szCs w:val="24"/>
          <w:lang w:val="bg-BG"/>
        </w:rPr>
      </w:pPr>
      <w:r w:rsidRPr="00977BF5">
        <w:rPr>
          <w:rFonts w:ascii="Times New Roman" w:hAnsi="Times New Roman"/>
          <w:i/>
          <w:sz w:val="20"/>
          <w:szCs w:val="20"/>
          <w:lang w:val="bg-BG"/>
        </w:rPr>
        <w:t>оценка на въздействието върху околната среда</w:t>
      </w:r>
    </w:p>
    <w:p w:rsidR="00A85805" w:rsidRPr="00977BF5" w:rsidRDefault="00A85805" w:rsidP="00127C5C">
      <w:pPr>
        <w:widowControl w:val="0"/>
        <w:tabs>
          <w:tab w:val="left" w:pos="5812"/>
          <w:tab w:val="left" w:pos="6237"/>
        </w:tabs>
        <w:autoSpaceDE w:val="0"/>
        <w:autoSpaceDN w:val="0"/>
        <w:adjustRightInd w:val="0"/>
        <w:spacing w:after="0" w:line="240" w:lineRule="auto"/>
        <w:jc w:val="both"/>
        <w:rPr>
          <w:rFonts w:ascii="Times New Roman" w:hAnsi="Times New Roman"/>
          <w:sz w:val="24"/>
          <w:szCs w:val="24"/>
          <w:lang w:val="bg-BG"/>
        </w:rPr>
      </w:pPr>
    </w:p>
    <w:p w:rsidR="00A85805" w:rsidRPr="00977BF5" w:rsidRDefault="00A85805" w:rsidP="00127C5C">
      <w:pPr>
        <w:widowControl w:val="0"/>
        <w:tabs>
          <w:tab w:val="left" w:pos="5812"/>
          <w:tab w:val="left" w:pos="6237"/>
        </w:tabs>
        <w:autoSpaceDE w:val="0"/>
        <w:autoSpaceDN w:val="0"/>
        <w:adjustRightInd w:val="0"/>
        <w:spacing w:after="0" w:line="240" w:lineRule="auto"/>
        <w:jc w:val="both"/>
        <w:rPr>
          <w:rFonts w:ascii="Times New Roman" w:hAnsi="Times New Roman"/>
          <w:sz w:val="24"/>
          <w:szCs w:val="24"/>
          <w:lang w:val="bg-BG"/>
        </w:rPr>
      </w:pPr>
      <w:r w:rsidRPr="00977BF5">
        <w:rPr>
          <w:rFonts w:ascii="Times New Roman" w:hAnsi="Times New Roman"/>
          <w:sz w:val="24"/>
          <w:szCs w:val="24"/>
          <w:lang w:val="ru-RU"/>
        </w:rPr>
        <w:tab/>
      </w:r>
      <w:r w:rsidRPr="000F4471">
        <w:rPr>
          <w:rFonts w:ascii="Times New Roman" w:hAnsi="Times New Roman"/>
          <w:sz w:val="24"/>
          <w:szCs w:val="24"/>
          <w:lang w:val="ru-RU"/>
        </w:rPr>
        <w:t>ДО</w:t>
      </w:r>
    </w:p>
    <w:p w:rsidR="00A85805" w:rsidRPr="00977BF5" w:rsidRDefault="00A85805" w:rsidP="00127C5C">
      <w:pPr>
        <w:widowControl w:val="0"/>
        <w:autoSpaceDE w:val="0"/>
        <w:autoSpaceDN w:val="0"/>
        <w:adjustRightInd w:val="0"/>
        <w:spacing w:after="0" w:line="240" w:lineRule="auto"/>
        <w:ind w:left="5040" w:firstLine="720"/>
        <w:jc w:val="both"/>
        <w:rPr>
          <w:rFonts w:ascii="Times New Roman" w:hAnsi="Times New Roman"/>
          <w:sz w:val="24"/>
          <w:szCs w:val="24"/>
          <w:lang w:val="bg-BG"/>
        </w:rPr>
      </w:pPr>
      <w:r w:rsidRPr="00977BF5">
        <w:rPr>
          <w:rFonts w:ascii="Times New Roman" w:hAnsi="Times New Roman"/>
          <w:sz w:val="24"/>
          <w:szCs w:val="24"/>
          <w:lang w:val="bg-BG"/>
        </w:rPr>
        <w:t>Д</w:t>
      </w:r>
      <w:r w:rsidRPr="000F4471">
        <w:rPr>
          <w:rFonts w:ascii="Times New Roman" w:hAnsi="Times New Roman"/>
          <w:sz w:val="24"/>
          <w:szCs w:val="24"/>
          <w:lang w:val="ru-RU"/>
        </w:rPr>
        <w:t xml:space="preserve">ИРЕКТОРА НА </w:t>
      </w:r>
    </w:p>
    <w:p w:rsidR="00A85805" w:rsidRPr="006A1442" w:rsidRDefault="00A85805" w:rsidP="00127C5C">
      <w:pPr>
        <w:widowControl w:val="0"/>
        <w:autoSpaceDE w:val="0"/>
        <w:autoSpaceDN w:val="0"/>
        <w:adjustRightInd w:val="0"/>
        <w:spacing w:after="0" w:line="240" w:lineRule="auto"/>
        <w:ind w:left="5760"/>
        <w:jc w:val="both"/>
        <w:rPr>
          <w:rFonts w:ascii="Times New Roman" w:hAnsi="Times New Roman"/>
          <w:sz w:val="24"/>
          <w:szCs w:val="24"/>
          <w:lang w:val="en-GB"/>
        </w:rPr>
      </w:pPr>
      <w:r w:rsidRPr="000F4471">
        <w:rPr>
          <w:rFonts w:ascii="Times New Roman" w:hAnsi="Times New Roman"/>
          <w:sz w:val="24"/>
          <w:szCs w:val="24"/>
          <w:lang w:val="ru-RU"/>
        </w:rPr>
        <w:t>РИОСВ</w:t>
      </w:r>
      <w:r w:rsidRPr="00977BF5">
        <w:rPr>
          <w:rFonts w:ascii="Times New Roman" w:hAnsi="Times New Roman"/>
          <w:sz w:val="24"/>
          <w:szCs w:val="24"/>
          <w:lang w:val="ru-RU"/>
        </w:rPr>
        <w:t xml:space="preserve"> - </w:t>
      </w:r>
      <w:r w:rsidR="00D82D8F">
        <w:rPr>
          <w:rFonts w:ascii="Times New Roman" w:hAnsi="Times New Roman"/>
          <w:sz w:val="24"/>
          <w:szCs w:val="24"/>
          <w:lang w:val="bg-BG"/>
        </w:rPr>
        <w:t>МОНТАНА</w:t>
      </w: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ru-RU"/>
        </w:rPr>
      </w:pP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bg-BG"/>
        </w:rPr>
      </w:pP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bg-BG"/>
        </w:rPr>
      </w:pPr>
    </w:p>
    <w:p w:rsidR="00A85805" w:rsidRPr="00977BF5" w:rsidRDefault="00A85805" w:rsidP="006C332E">
      <w:pPr>
        <w:widowControl w:val="0"/>
        <w:autoSpaceDE w:val="0"/>
        <w:autoSpaceDN w:val="0"/>
        <w:adjustRightInd w:val="0"/>
        <w:spacing w:after="0" w:line="240" w:lineRule="auto"/>
        <w:jc w:val="center"/>
        <w:rPr>
          <w:rFonts w:ascii="Times New Roman" w:hAnsi="Times New Roman"/>
          <w:b/>
          <w:sz w:val="32"/>
          <w:szCs w:val="24"/>
          <w:lang w:val="bg-BG"/>
        </w:rPr>
      </w:pPr>
      <w:r w:rsidRPr="000F4471">
        <w:rPr>
          <w:rFonts w:ascii="Times New Roman" w:hAnsi="Times New Roman"/>
          <w:b/>
          <w:sz w:val="32"/>
          <w:szCs w:val="24"/>
          <w:lang w:val="ru-RU"/>
        </w:rPr>
        <w:t>У В Е Д О М Л Е Н И Е</w:t>
      </w:r>
    </w:p>
    <w:p w:rsidR="00A85805" w:rsidRPr="000F4471" w:rsidRDefault="00A85805" w:rsidP="006C332E">
      <w:pPr>
        <w:widowControl w:val="0"/>
        <w:autoSpaceDE w:val="0"/>
        <w:autoSpaceDN w:val="0"/>
        <w:adjustRightInd w:val="0"/>
        <w:spacing w:after="0" w:line="240" w:lineRule="auto"/>
        <w:ind w:firstLine="480"/>
        <w:rPr>
          <w:rFonts w:ascii="Times New Roman" w:hAnsi="Times New Roman"/>
          <w:sz w:val="24"/>
          <w:szCs w:val="24"/>
          <w:lang w:val="ru-RU"/>
        </w:rPr>
      </w:pPr>
      <w:r w:rsidRPr="00977BF5">
        <w:rPr>
          <w:rFonts w:ascii="Times New Roman" w:hAnsi="Times New Roman"/>
          <w:sz w:val="24"/>
          <w:szCs w:val="24"/>
          <w:lang w:val="bg-BG"/>
        </w:rPr>
        <w:t xml:space="preserve">                                        </w:t>
      </w:r>
      <w:r w:rsidRPr="000F4471">
        <w:rPr>
          <w:rFonts w:ascii="Times New Roman" w:hAnsi="Times New Roman"/>
          <w:sz w:val="24"/>
          <w:szCs w:val="24"/>
          <w:lang w:val="ru-RU"/>
        </w:rPr>
        <w:t>за инвестиционно предложение</w:t>
      </w:r>
    </w:p>
    <w:p w:rsidR="00A85805" w:rsidRPr="00977BF5" w:rsidRDefault="00A85805" w:rsidP="006C332E">
      <w:pPr>
        <w:widowControl w:val="0"/>
        <w:autoSpaceDE w:val="0"/>
        <w:autoSpaceDN w:val="0"/>
        <w:adjustRightInd w:val="0"/>
        <w:spacing w:after="0" w:line="240" w:lineRule="auto"/>
        <w:ind w:firstLine="480"/>
        <w:jc w:val="center"/>
        <w:rPr>
          <w:rFonts w:ascii="Times New Roman" w:hAnsi="Times New Roman"/>
          <w:sz w:val="24"/>
          <w:szCs w:val="24"/>
          <w:lang w:val="bg-BG"/>
        </w:rPr>
      </w:pPr>
    </w:p>
    <w:p w:rsidR="00A85805" w:rsidRPr="00977BF5" w:rsidRDefault="00A85805" w:rsidP="006C332E">
      <w:pPr>
        <w:widowControl w:val="0"/>
        <w:autoSpaceDE w:val="0"/>
        <w:autoSpaceDN w:val="0"/>
        <w:adjustRightInd w:val="0"/>
        <w:spacing w:after="0" w:line="240" w:lineRule="auto"/>
        <w:ind w:firstLine="480"/>
        <w:jc w:val="center"/>
        <w:rPr>
          <w:rFonts w:ascii="Times New Roman" w:hAnsi="Times New Roman"/>
          <w:sz w:val="24"/>
          <w:szCs w:val="24"/>
          <w:lang w:val="bg-BG"/>
        </w:rPr>
      </w:pPr>
    </w:p>
    <w:p w:rsidR="00A85805" w:rsidRPr="00977BF5" w:rsidRDefault="00A85805" w:rsidP="003F02B8">
      <w:pPr>
        <w:jc w:val="both"/>
        <w:rPr>
          <w:rFonts w:ascii="Times New Roman" w:hAnsi="Times New Roman"/>
          <w:sz w:val="24"/>
          <w:szCs w:val="24"/>
          <w:lang w:val="bg-BG"/>
        </w:rPr>
      </w:pPr>
      <w:r w:rsidRPr="00977BF5">
        <w:rPr>
          <w:rFonts w:ascii="Times New Roman" w:hAnsi="Times New Roman"/>
          <w:sz w:val="24"/>
          <w:szCs w:val="24"/>
          <w:lang w:val="ru-RU"/>
        </w:rPr>
        <w:t xml:space="preserve">от  </w:t>
      </w:r>
      <w:r w:rsidR="005C2096">
        <w:rPr>
          <w:rFonts w:ascii="Times New Roman" w:hAnsi="Times New Roman"/>
          <w:b/>
          <w:sz w:val="24"/>
          <w:szCs w:val="24"/>
          <w:lang w:val="bg-BG"/>
        </w:rPr>
        <w:t>„ХЕЛИАС</w:t>
      </w:r>
      <w:r w:rsidRPr="00977BF5">
        <w:rPr>
          <w:rFonts w:ascii="Times New Roman" w:hAnsi="Times New Roman"/>
          <w:b/>
          <w:sz w:val="24"/>
          <w:szCs w:val="24"/>
          <w:lang w:val="bg-BG"/>
        </w:rPr>
        <w:t>” ЕООД</w:t>
      </w:r>
    </w:p>
    <w:p w:rsidR="00A85805" w:rsidRPr="00977BF5" w:rsidRDefault="00A85805" w:rsidP="001D5C9E">
      <w:pPr>
        <w:spacing w:after="0" w:line="240" w:lineRule="auto"/>
        <w:jc w:val="both"/>
        <w:rPr>
          <w:rFonts w:ascii="Times New Roman" w:hAnsi="Times New Roman"/>
          <w:sz w:val="24"/>
          <w:szCs w:val="24"/>
          <w:lang w:val="ru-RU"/>
        </w:rPr>
      </w:pPr>
      <w:r w:rsidRPr="00977BF5">
        <w:rPr>
          <w:rFonts w:ascii="Times New Roman" w:hAnsi="Times New Roman"/>
          <w:sz w:val="24"/>
          <w:szCs w:val="24"/>
          <w:lang w:val="bg-BG"/>
        </w:rPr>
        <w:t>С</w:t>
      </w:r>
      <w:r w:rsidRPr="00977BF5">
        <w:rPr>
          <w:rFonts w:ascii="Times New Roman" w:hAnsi="Times New Roman"/>
          <w:sz w:val="24"/>
          <w:szCs w:val="24"/>
          <w:lang w:val="ru-RU"/>
        </w:rPr>
        <w:t>едалище: гр.София, община Столична, ж.к.“Лозенец“, ул.“Зелено дърво“ №7 , ет.1</w:t>
      </w:r>
    </w:p>
    <w:p w:rsidR="00A85805" w:rsidRPr="00977BF5" w:rsidRDefault="00A85805" w:rsidP="001D5C9E">
      <w:pPr>
        <w:spacing w:after="0" w:line="240" w:lineRule="auto"/>
        <w:jc w:val="both"/>
        <w:rPr>
          <w:rFonts w:ascii="Times New Roman" w:hAnsi="Times New Roman"/>
          <w:sz w:val="24"/>
          <w:szCs w:val="24"/>
          <w:lang w:val="ru-RU"/>
        </w:rPr>
      </w:pPr>
      <w:r w:rsidRPr="00977BF5">
        <w:rPr>
          <w:rFonts w:ascii="Times New Roman" w:hAnsi="Times New Roman"/>
          <w:sz w:val="24"/>
          <w:szCs w:val="24"/>
          <w:lang w:val="ru-RU"/>
        </w:rPr>
        <w:t>Пълен пощенски адрес: гр.София, ж.к.“Лозенец“, ул.“Зелено дърво“№7 , ет.1</w:t>
      </w:r>
    </w:p>
    <w:p w:rsidR="00A85805" w:rsidRPr="00977BF5" w:rsidRDefault="00A85805" w:rsidP="001D5C9E">
      <w:pPr>
        <w:spacing w:after="0" w:line="240" w:lineRule="auto"/>
        <w:jc w:val="both"/>
        <w:rPr>
          <w:rFonts w:ascii="Times New Roman" w:hAnsi="Times New Roman"/>
          <w:sz w:val="24"/>
          <w:szCs w:val="24"/>
          <w:lang w:val="ru-RU"/>
        </w:rPr>
      </w:pPr>
      <w:r w:rsidRPr="00977BF5">
        <w:rPr>
          <w:rFonts w:ascii="Times New Roman" w:hAnsi="Times New Roman"/>
          <w:sz w:val="24"/>
          <w:szCs w:val="24"/>
          <w:lang w:val="ru-RU"/>
        </w:rPr>
        <w:t>Телефон, факс и ел. поща (е-</w:t>
      </w:r>
      <w:r w:rsidRPr="00977BF5">
        <w:rPr>
          <w:rFonts w:ascii="Times New Roman" w:hAnsi="Times New Roman"/>
          <w:sz w:val="24"/>
          <w:szCs w:val="24"/>
        </w:rPr>
        <w:t>mail</w:t>
      </w:r>
      <w:r w:rsidR="00B019A1">
        <w:rPr>
          <w:rFonts w:ascii="Times New Roman" w:hAnsi="Times New Roman"/>
          <w:sz w:val="24"/>
          <w:szCs w:val="24"/>
          <w:lang w:val="ru-RU"/>
        </w:rPr>
        <w:t xml:space="preserve">): </w:t>
      </w:r>
    </w:p>
    <w:p w:rsidR="00A85805" w:rsidRPr="00977BF5" w:rsidRDefault="00A85805" w:rsidP="001D5C9E">
      <w:pPr>
        <w:spacing w:after="0" w:line="240" w:lineRule="auto"/>
        <w:jc w:val="both"/>
        <w:rPr>
          <w:rFonts w:ascii="Times New Roman" w:hAnsi="Times New Roman"/>
          <w:sz w:val="24"/>
          <w:szCs w:val="24"/>
          <w:lang w:val="ru-RU"/>
        </w:rPr>
      </w:pPr>
      <w:r w:rsidRPr="00977BF5">
        <w:rPr>
          <w:rFonts w:ascii="Times New Roman" w:hAnsi="Times New Roman"/>
          <w:sz w:val="24"/>
          <w:szCs w:val="24"/>
          <w:lang w:val="ru-RU"/>
        </w:rPr>
        <w:t>Упра</w:t>
      </w:r>
      <w:r w:rsidR="005C2096">
        <w:rPr>
          <w:rFonts w:ascii="Times New Roman" w:hAnsi="Times New Roman"/>
          <w:sz w:val="24"/>
          <w:szCs w:val="24"/>
          <w:lang w:val="ru-RU"/>
        </w:rPr>
        <w:t xml:space="preserve">вител </w:t>
      </w:r>
      <w:r w:rsidRPr="00977BF5">
        <w:rPr>
          <w:rFonts w:ascii="Times New Roman" w:hAnsi="Times New Roman"/>
          <w:sz w:val="24"/>
          <w:szCs w:val="24"/>
          <w:lang w:val="ru-RU"/>
        </w:rPr>
        <w:t xml:space="preserve">на фирмата възложител:  </w:t>
      </w:r>
    </w:p>
    <w:p w:rsidR="00A85805" w:rsidRPr="00977BF5" w:rsidRDefault="00A85805" w:rsidP="001D5C9E">
      <w:pPr>
        <w:spacing w:after="0" w:line="240" w:lineRule="auto"/>
        <w:jc w:val="both"/>
        <w:rPr>
          <w:rFonts w:ascii="Times New Roman" w:hAnsi="Times New Roman"/>
          <w:sz w:val="24"/>
          <w:szCs w:val="24"/>
          <w:lang w:val="ru-RU"/>
        </w:rPr>
      </w:pPr>
      <w:r w:rsidRPr="00977BF5">
        <w:rPr>
          <w:rFonts w:ascii="Times New Roman" w:hAnsi="Times New Roman"/>
          <w:sz w:val="24"/>
          <w:szCs w:val="24"/>
          <w:lang w:val="ru-RU"/>
        </w:rPr>
        <w:t xml:space="preserve">Лице за контакти: </w:t>
      </w:r>
      <w:bookmarkStart w:id="0" w:name="_GoBack"/>
      <w:bookmarkEnd w:id="0"/>
    </w:p>
    <w:p w:rsidR="00A85805" w:rsidRPr="00977BF5" w:rsidRDefault="00A85805" w:rsidP="003F02B8">
      <w:pPr>
        <w:jc w:val="both"/>
        <w:rPr>
          <w:rFonts w:ascii="Times New Roman" w:hAnsi="Times New Roman"/>
          <w:sz w:val="24"/>
          <w:szCs w:val="24"/>
          <w:lang w:val="bg-BG"/>
        </w:rPr>
      </w:pPr>
      <w:r w:rsidRPr="00977BF5">
        <w:rPr>
          <w:rFonts w:ascii="Times New Roman" w:hAnsi="Times New Roman"/>
          <w:sz w:val="24"/>
          <w:szCs w:val="24"/>
        </w:rPr>
        <w:t> </w:t>
      </w:r>
    </w:p>
    <w:p w:rsidR="00A85805" w:rsidRPr="000F4471" w:rsidRDefault="005C2096" w:rsidP="006C332E">
      <w:pPr>
        <w:widowControl w:val="0"/>
        <w:autoSpaceDE w:val="0"/>
        <w:autoSpaceDN w:val="0"/>
        <w:adjustRightInd w:val="0"/>
        <w:spacing w:after="0" w:line="240" w:lineRule="auto"/>
        <w:ind w:firstLine="480"/>
        <w:jc w:val="both"/>
        <w:rPr>
          <w:rFonts w:ascii="Times New Roman" w:hAnsi="Times New Roman"/>
          <w:b/>
          <w:sz w:val="24"/>
          <w:szCs w:val="24"/>
          <w:lang w:val="ru-RU"/>
        </w:rPr>
      </w:pPr>
      <w:r>
        <w:rPr>
          <w:rFonts w:ascii="Times New Roman" w:hAnsi="Times New Roman"/>
          <w:b/>
          <w:sz w:val="24"/>
          <w:szCs w:val="24"/>
          <w:lang w:val="ru-RU"/>
        </w:rPr>
        <w:t xml:space="preserve">УВАЖАЕМИ Г-Н </w:t>
      </w:r>
      <w:r w:rsidR="00A85805" w:rsidRPr="000F4471">
        <w:rPr>
          <w:rFonts w:ascii="Times New Roman" w:hAnsi="Times New Roman"/>
          <w:b/>
          <w:sz w:val="24"/>
          <w:szCs w:val="24"/>
          <w:lang w:val="ru-RU"/>
        </w:rPr>
        <w:t>ДИРЕКТОР,</w:t>
      </w: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ru-RU"/>
        </w:rPr>
      </w:pPr>
    </w:p>
    <w:p w:rsidR="00A85805" w:rsidRPr="000F4471"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ru-RU"/>
        </w:rPr>
      </w:pPr>
      <w:r w:rsidRPr="000F4471">
        <w:rPr>
          <w:rFonts w:ascii="Times New Roman" w:hAnsi="Times New Roman"/>
          <w:sz w:val="24"/>
          <w:szCs w:val="24"/>
          <w:lang w:val="ru-RU"/>
        </w:rPr>
        <w:t>Уведомяваме Ви,</w:t>
      </w:r>
      <w:r w:rsidRPr="00977BF5">
        <w:rPr>
          <w:rFonts w:ascii="Times New Roman" w:hAnsi="Times New Roman"/>
          <w:sz w:val="24"/>
          <w:szCs w:val="24"/>
          <w:lang w:val="bg-BG"/>
        </w:rPr>
        <w:t xml:space="preserve"> </w:t>
      </w:r>
      <w:r w:rsidRPr="000F4471">
        <w:rPr>
          <w:rFonts w:ascii="Times New Roman" w:hAnsi="Times New Roman"/>
          <w:sz w:val="24"/>
          <w:szCs w:val="24"/>
          <w:lang w:val="ru-RU"/>
        </w:rPr>
        <w:t>че</w:t>
      </w:r>
      <w:r w:rsidR="005C2096">
        <w:rPr>
          <w:rFonts w:ascii="Times New Roman" w:hAnsi="Times New Roman"/>
          <w:sz w:val="24"/>
          <w:szCs w:val="24"/>
          <w:lang w:val="bg-BG"/>
        </w:rPr>
        <w:t xml:space="preserve"> „ХЕЛИАС</w:t>
      </w:r>
      <w:r w:rsidRPr="00977BF5">
        <w:rPr>
          <w:rFonts w:ascii="Times New Roman" w:hAnsi="Times New Roman"/>
          <w:sz w:val="24"/>
          <w:szCs w:val="24"/>
          <w:lang w:val="bg-BG"/>
        </w:rPr>
        <w:t xml:space="preserve">” ЕООД  </w:t>
      </w:r>
      <w:r w:rsidRPr="000F4471">
        <w:rPr>
          <w:rFonts w:ascii="Times New Roman" w:hAnsi="Times New Roman"/>
          <w:sz w:val="24"/>
          <w:szCs w:val="24"/>
          <w:lang w:val="ru-RU"/>
        </w:rPr>
        <w:t>има следното инвестиционно предложение:</w:t>
      </w:r>
    </w:p>
    <w:p w:rsidR="00A85805" w:rsidRPr="00977BF5" w:rsidRDefault="00A85805" w:rsidP="006C332E">
      <w:pPr>
        <w:widowControl w:val="0"/>
        <w:autoSpaceDE w:val="0"/>
        <w:autoSpaceDN w:val="0"/>
        <w:adjustRightInd w:val="0"/>
        <w:spacing w:after="0" w:line="240" w:lineRule="auto"/>
        <w:jc w:val="both"/>
        <w:rPr>
          <w:rFonts w:ascii="Times New Roman" w:hAnsi="Times New Roman"/>
          <w:b/>
          <w:sz w:val="24"/>
          <w:szCs w:val="24"/>
          <w:lang w:val="bg-BG"/>
        </w:rPr>
      </w:pPr>
      <w:r w:rsidRPr="00977BF5">
        <w:rPr>
          <w:rFonts w:ascii="Times New Roman" w:hAnsi="Times New Roman"/>
          <w:b/>
          <w:sz w:val="24"/>
          <w:szCs w:val="24"/>
          <w:lang w:val="ru-RU"/>
        </w:rPr>
        <w:t>И</w:t>
      </w:r>
      <w:r w:rsidR="004D3AC8">
        <w:rPr>
          <w:rFonts w:ascii="Times New Roman" w:hAnsi="Times New Roman"/>
          <w:b/>
          <w:bCs/>
          <w:sz w:val="24"/>
          <w:szCs w:val="24"/>
          <w:lang w:val="ru-RU"/>
        </w:rPr>
        <w:t xml:space="preserve">нсталация за </w:t>
      </w:r>
      <w:r w:rsidRPr="00977BF5">
        <w:rPr>
          <w:rFonts w:ascii="Times New Roman" w:hAnsi="Times New Roman"/>
          <w:b/>
          <w:bCs/>
          <w:sz w:val="24"/>
          <w:szCs w:val="24"/>
          <w:lang w:val="ru-RU"/>
        </w:rPr>
        <w:t>компост</w:t>
      </w:r>
      <w:r w:rsidR="004D3AC8">
        <w:rPr>
          <w:rFonts w:ascii="Times New Roman" w:hAnsi="Times New Roman"/>
          <w:b/>
          <w:bCs/>
          <w:sz w:val="24"/>
          <w:szCs w:val="24"/>
          <w:lang w:val="bg-BG"/>
        </w:rPr>
        <w:t>иране</w:t>
      </w:r>
      <w:r w:rsidRPr="00977BF5">
        <w:rPr>
          <w:rFonts w:ascii="Times New Roman" w:hAnsi="Times New Roman"/>
          <w:b/>
          <w:bCs/>
          <w:sz w:val="24"/>
          <w:szCs w:val="24"/>
          <w:lang w:val="ru-RU"/>
        </w:rPr>
        <w:t>, с местополож</w:t>
      </w:r>
      <w:r w:rsidR="00D8252C">
        <w:rPr>
          <w:rFonts w:ascii="Times New Roman" w:hAnsi="Times New Roman"/>
          <w:b/>
          <w:bCs/>
          <w:sz w:val="24"/>
          <w:szCs w:val="24"/>
          <w:lang w:val="ru-RU"/>
        </w:rPr>
        <w:t>ение имот с идентификатор 12557.84.91</w:t>
      </w:r>
      <w:r w:rsidRPr="00977BF5">
        <w:rPr>
          <w:rFonts w:ascii="Times New Roman" w:hAnsi="Times New Roman"/>
          <w:b/>
          <w:sz w:val="24"/>
          <w:szCs w:val="24"/>
          <w:lang w:val="ru-RU"/>
        </w:rPr>
        <w:t xml:space="preserve"> </w:t>
      </w:r>
      <w:r w:rsidR="00D8252C">
        <w:rPr>
          <w:rFonts w:ascii="Times New Roman" w:hAnsi="Times New Roman"/>
          <w:b/>
          <w:bCs/>
          <w:sz w:val="24"/>
          <w:szCs w:val="24"/>
          <w:lang w:val="ru-RU"/>
        </w:rPr>
        <w:t xml:space="preserve"> по КК и КР на с. Вълчек, Община Макреш</w:t>
      </w:r>
      <w:r w:rsidR="00D8252C">
        <w:rPr>
          <w:rFonts w:ascii="Times New Roman" w:hAnsi="Times New Roman"/>
          <w:b/>
          <w:sz w:val="24"/>
          <w:szCs w:val="24"/>
          <w:lang w:val="bg-BG"/>
        </w:rPr>
        <w:t>, Област Видин</w:t>
      </w:r>
    </w:p>
    <w:p w:rsidR="00A85805" w:rsidRPr="00977BF5" w:rsidRDefault="00A85805" w:rsidP="006C332E">
      <w:pPr>
        <w:widowControl w:val="0"/>
        <w:autoSpaceDE w:val="0"/>
        <w:autoSpaceDN w:val="0"/>
        <w:adjustRightInd w:val="0"/>
        <w:spacing w:after="0" w:line="240" w:lineRule="auto"/>
        <w:jc w:val="both"/>
        <w:rPr>
          <w:rFonts w:ascii="Times New Roman" w:hAnsi="Times New Roman"/>
          <w:sz w:val="24"/>
          <w:szCs w:val="24"/>
          <w:lang w:val="bg-BG"/>
        </w:rPr>
      </w:pP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u w:val="single"/>
          <w:lang w:val="bg-BG"/>
        </w:rPr>
      </w:pPr>
      <w:r w:rsidRPr="000F4471">
        <w:rPr>
          <w:rFonts w:ascii="Times New Roman" w:hAnsi="Times New Roman"/>
          <w:sz w:val="24"/>
          <w:szCs w:val="24"/>
          <w:u w:val="single"/>
          <w:lang w:val="ru-RU"/>
        </w:rPr>
        <w:t>Характеристика на инвестиционното предложение:</w:t>
      </w: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u w:val="single"/>
          <w:lang w:val="bg-BG"/>
        </w:rPr>
      </w:pPr>
    </w:p>
    <w:p w:rsidR="00A85805" w:rsidRPr="000F4471" w:rsidRDefault="00A85805" w:rsidP="00A01285">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firstLine="480"/>
        <w:jc w:val="both"/>
        <w:rPr>
          <w:rFonts w:ascii="Times New Roman" w:hAnsi="Times New Roman"/>
          <w:sz w:val="24"/>
          <w:szCs w:val="24"/>
          <w:lang w:val="ru-RU"/>
        </w:rPr>
      </w:pPr>
      <w:r w:rsidRPr="000F4471">
        <w:rPr>
          <w:rFonts w:ascii="Times New Roman" w:hAnsi="Times New Roman"/>
          <w:sz w:val="24"/>
          <w:szCs w:val="24"/>
          <w:lang w:val="ru-RU"/>
        </w:rPr>
        <w:t>1. Резюме на предложението</w:t>
      </w:r>
    </w:p>
    <w:p w:rsidR="00A85805" w:rsidRPr="00977BF5" w:rsidRDefault="00A85805" w:rsidP="00A01285">
      <w:pPr>
        <w:widowControl w:val="0"/>
        <w:autoSpaceDE w:val="0"/>
        <w:autoSpaceDN w:val="0"/>
        <w:adjustRightInd w:val="0"/>
        <w:spacing w:after="0" w:line="240" w:lineRule="auto"/>
        <w:jc w:val="both"/>
        <w:rPr>
          <w:rFonts w:ascii="Times New Roman" w:hAnsi="Times New Roman"/>
          <w:sz w:val="18"/>
          <w:szCs w:val="18"/>
          <w:lang w:val="bg-BG"/>
        </w:rPr>
      </w:pPr>
      <w:r w:rsidRPr="000F4471">
        <w:rPr>
          <w:rFonts w:ascii="Times New Roman" w:hAnsi="Times New Roman"/>
          <w:sz w:val="18"/>
          <w:szCs w:val="18"/>
          <w:lang w:val="ru-RU"/>
        </w:rPr>
        <w:t>(посочва се характерът на инвестиционното предложение, в т.ч. дали е за ново инвестиционно предложение, и/или за разширение или изменение на производствената дейност съгласно приложение № 1 или приложение № 2 към Закона за опазване на околната среда (ЗООС)</w:t>
      </w:r>
    </w:p>
    <w:p w:rsidR="00A85805" w:rsidRDefault="00A85805" w:rsidP="001D5C9E">
      <w:pPr>
        <w:widowControl w:val="0"/>
        <w:autoSpaceDE w:val="0"/>
        <w:autoSpaceDN w:val="0"/>
        <w:adjustRightInd w:val="0"/>
        <w:spacing w:after="0" w:line="240" w:lineRule="auto"/>
        <w:jc w:val="both"/>
        <w:rPr>
          <w:rFonts w:ascii="Times New Roman" w:hAnsi="Times New Roman"/>
          <w:sz w:val="24"/>
          <w:szCs w:val="24"/>
          <w:lang w:val="ru-RU"/>
        </w:rPr>
      </w:pPr>
    </w:p>
    <w:p w:rsidR="00A85805" w:rsidRDefault="00A85805" w:rsidP="001D5C9E">
      <w:pPr>
        <w:widowControl w:val="0"/>
        <w:autoSpaceDE w:val="0"/>
        <w:autoSpaceDN w:val="0"/>
        <w:adjustRightInd w:val="0"/>
        <w:spacing w:after="0" w:line="240" w:lineRule="auto"/>
        <w:jc w:val="both"/>
        <w:rPr>
          <w:rFonts w:ascii="Times New Roman" w:hAnsi="Times New Roman"/>
          <w:sz w:val="24"/>
          <w:szCs w:val="24"/>
          <w:lang w:val="bg-BG" w:eastAsia="bg-BG"/>
        </w:rPr>
      </w:pPr>
      <w:r w:rsidRPr="00977BF5">
        <w:rPr>
          <w:rFonts w:ascii="Times New Roman" w:hAnsi="Times New Roman"/>
          <w:sz w:val="24"/>
          <w:szCs w:val="24"/>
          <w:lang w:val="ru-RU"/>
        </w:rPr>
        <w:t xml:space="preserve">Инвестиционното предложение(ИП) </w:t>
      </w:r>
      <w:r w:rsidRPr="00977BF5">
        <w:rPr>
          <w:rFonts w:ascii="Times New Roman" w:hAnsi="Times New Roman"/>
          <w:sz w:val="24"/>
          <w:szCs w:val="24"/>
          <w:lang w:val="bg-BG" w:eastAsia="bg-BG"/>
        </w:rPr>
        <w:t>е ново, като се</w:t>
      </w:r>
      <w:r w:rsidRPr="00977BF5">
        <w:rPr>
          <w:rFonts w:ascii="Times New Roman" w:hAnsi="Times New Roman"/>
          <w:sz w:val="24"/>
          <w:szCs w:val="24"/>
          <w:lang w:val="ru-RU"/>
        </w:rPr>
        <w:t xml:space="preserve"> предвижда изграждане на </w:t>
      </w:r>
      <w:r w:rsidRPr="00977BF5">
        <w:rPr>
          <w:rFonts w:ascii="Times New Roman" w:hAnsi="Times New Roman"/>
          <w:sz w:val="24"/>
          <w:szCs w:val="24"/>
          <w:lang w:val="bg-BG"/>
        </w:rPr>
        <w:t>и</w:t>
      </w:r>
      <w:r w:rsidRPr="00977BF5">
        <w:rPr>
          <w:rFonts w:ascii="Times New Roman" w:hAnsi="Times New Roman"/>
          <w:sz w:val="24"/>
          <w:szCs w:val="24"/>
          <w:lang w:val="ru-RU"/>
        </w:rPr>
        <w:t>нсталация за производство на компост от биоразградими отпадъци.</w:t>
      </w:r>
      <w:r w:rsidRPr="00977BF5">
        <w:rPr>
          <w:rFonts w:ascii="Times New Roman" w:hAnsi="Times New Roman"/>
          <w:sz w:val="24"/>
          <w:szCs w:val="24"/>
          <w:lang w:val="bg-BG"/>
        </w:rPr>
        <w:t xml:space="preserve"> </w:t>
      </w:r>
      <w:r w:rsidRPr="00977BF5">
        <w:rPr>
          <w:rFonts w:ascii="Times New Roman" w:hAnsi="Times New Roman"/>
          <w:sz w:val="24"/>
          <w:szCs w:val="24"/>
          <w:lang w:val="bg-BG" w:eastAsia="bg-BG"/>
        </w:rPr>
        <w:t>Инвестиционното предложение попада в Приложение №2 към чл. 92, т. 1 на ЗООС; т. 11, б). инсталации и депа за обезвреждане и/или оползотворяване на отпадъци (инвестиционни предложения невключени в приложение №1).</w:t>
      </w:r>
    </w:p>
    <w:p w:rsidR="00A85805" w:rsidRPr="00977BF5" w:rsidRDefault="00A85805" w:rsidP="001D5C9E">
      <w:pPr>
        <w:widowControl w:val="0"/>
        <w:autoSpaceDE w:val="0"/>
        <w:autoSpaceDN w:val="0"/>
        <w:adjustRightInd w:val="0"/>
        <w:spacing w:after="0" w:line="240" w:lineRule="auto"/>
        <w:jc w:val="both"/>
        <w:rPr>
          <w:rFonts w:ascii="Times New Roman" w:hAnsi="Times New Roman"/>
          <w:sz w:val="24"/>
          <w:szCs w:val="24"/>
          <w:lang w:val="bg-BG" w:eastAsia="bg-BG"/>
        </w:rPr>
      </w:pPr>
    </w:p>
    <w:p w:rsidR="00A85805" w:rsidRPr="000F4471" w:rsidRDefault="00A85805" w:rsidP="00A01285">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firstLine="480"/>
        <w:jc w:val="both"/>
        <w:rPr>
          <w:rFonts w:ascii="Times New Roman" w:hAnsi="Times New Roman"/>
          <w:sz w:val="24"/>
          <w:szCs w:val="24"/>
          <w:lang w:val="ru-RU"/>
        </w:rPr>
      </w:pPr>
      <w:r w:rsidRPr="000F4471">
        <w:rPr>
          <w:rFonts w:ascii="Times New Roman" w:hAnsi="Times New Roman"/>
          <w:sz w:val="24"/>
          <w:szCs w:val="24"/>
          <w:lang w:val="ru-RU"/>
        </w:rPr>
        <w:t>2. Описание на основните процеси, капацитет, обща използвана площ; необходимост от други свързани с основния предмет спомагателни или поддържащи дейности, в т.ч. ползване на съществуваща или необходимост от изграждане на нова техническа инфраструктура (пътища/улици, газопровод, електропроводи и др.); предвидени изкопни работи, предполагаема дълбочина на изкопите, ползване на взрив:</w:t>
      </w:r>
    </w:p>
    <w:p w:rsidR="00A85805" w:rsidRPr="00977BF5" w:rsidRDefault="00A85805" w:rsidP="006C332E">
      <w:pPr>
        <w:widowControl w:val="0"/>
        <w:autoSpaceDE w:val="0"/>
        <w:autoSpaceDN w:val="0"/>
        <w:adjustRightInd w:val="0"/>
        <w:spacing w:after="0" w:line="240" w:lineRule="auto"/>
        <w:jc w:val="both"/>
        <w:rPr>
          <w:rFonts w:ascii="Times New Roman" w:hAnsi="Times New Roman"/>
          <w:sz w:val="24"/>
          <w:szCs w:val="24"/>
          <w:lang w:val="bg-BG"/>
        </w:rPr>
      </w:pPr>
    </w:p>
    <w:p w:rsidR="00A85805" w:rsidRPr="00977BF5" w:rsidRDefault="00A85805" w:rsidP="005C5FB8">
      <w:pPr>
        <w:widowControl w:val="0"/>
        <w:autoSpaceDE w:val="0"/>
        <w:autoSpaceDN w:val="0"/>
        <w:adjustRightInd w:val="0"/>
        <w:spacing w:after="0" w:line="240" w:lineRule="auto"/>
        <w:jc w:val="both"/>
        <w:rPr>
          <w:rFonts w:ascii="Times New Roman" w:hAnsi="Times New Roman"/>
          <w:sz w:val="24"/>
          <w:szCs w:val="24"/>
          <w:lang w:val="ru-RU"/>
        </w:rPr>
      </w:pPr>
      <w:r w:rsidRPr="00977BF5">
        <w:rPr>
          <w:rFonts w:ascii="Times New Roman" w:hAnsi="Times New Roman"/>
          <w:sz w:val="24"/>
          <w:szCs w:val="24"/>
          <w:lang w:val="ru-RU"/>
        </w:rPr>
        <w:t xml:space="preserve">ИП предвижда прилагане на технология за компостиране чрез открит, статичен метод с принудително аериране на компостните купчини. </w:t>
      </w:r>
    </w:p>
    <w:p w:rsidR="00A85805" w:rsidRPr="00977BF5" w:rsidRDefault="006A1442" w:rsidP="005C5FB8">
      <w:pPr>
        <w:shd w:val="clear" w:color="auto" w:fill="FFFFFF"/>
        <w:spacing w:after="0" w:line="240" w:lineRule="auto"/>
        <w:jc w:val="both"/>
        <w:rPr>
          <w:rFonts w:ascii="Times New Roman" w:hAnsi="Times New Roman"/>
          <w:color w:val="000000"/>
          <w:sz w:val="24"/>
          <w:szCs w:val="24"/>
          <w:lang w:val="bg-BG" w:eastAsia="bg-BG"/>
        </w:rPr>
      </w:pPr>
      <w:r>
        <w:rPr>
          <w:rFonts w:ascii="Times New Roman" w:hAnsi="Times New Roman"/>
          <w:sz w:val="24"/>
          <w:szCs w:val="24"/>
          <w:lang w:val="ru-RU"/>
        </w:rPr>
        <w:t>В имот 12557.84.91 има съществуващo торохранилище,</w:t>
      </w:r>
      <w:r w:rsidR="006336E2">
        <w:rPr>
          <w:rFonts w:ascii="Times New Roman" w:hAnsi="Times New Roman"/>
          <w:sz w:val="24"/>
          <w:szCs w:val="24"/>
          <w:lang w:val="ru-RU"/>
        </w:rPr>
        <w:t xml:space="preserve"> </w:t>
      </w:r>
      <w:r>
        <w:rPr>
          <w:rFonts w:ascii="Times New Roman" w:hAnsi="Times New Roman"/>
          <w:sz w:val="24"/>
          <w:szCs w:val="24"/>
          <w:lang w:val="ru-RU"/>
        </w:rPr>
        <w:t xml:space="preserve"> в което</w:t>
      </w:r>
      <w:r w:rsidR="00A85805" w:rsidRPr="00977BF5">
        <w:rPr>
          <w:rFonts w:ascii="Times New Roman" w:hAnsi="Times New Roman"/>
          <w:sz w:val="24"/>
          <w:szCs w:val="24"/>
          <w:lang w:val="ru-RU"/>
        </w:rPr>
        <w:t xml:space="preserve"> ще бъдат разположени компостните редове. Редовете ще се оформят като </w:t>
      </w:r>
      <w:r w:rsidR="00A85805" w:rsidRPr="00977BF5">
        <w:rPr>
          <w:rFonts w:ascii="Times New Roman" w:hAnsi="Times New Roman"/>
          <w:sz w:val="24"/>
          <w:szCs w:val="24"/>
          <w:shd w:val="clear" w:color="auto" w:fill="FFFFFF"/>
          <w:lang w:val="ru-RU"/>
        </w:rPr>
        <w:t xml:space="preserve">равнобедрен трапец с кубатура около </w:t>
      </w:r>
      <w:r>
        <w:rPr>
          <w:rFonts w:ascii="Times New Roman" w:hAnsi="Times New Roman"/>
          <w:sz w:val="24"/>
          <w:szCs w:val="24"/>
          <w:shd w:val="clear" w:color="auto" w:fill="FFFFFF"/>
          <w:lang w:val="ru-RU"/>
        </w:rPr>
        <w:t>120-150 куб. метра всеки</w:t>
      </w:r>
      <w:r w:rsidR="00A85805" w:rsidRPr="00977BF5">
        <w:rPr>
          <w:rFonts w:ascii="Times New Roman" w:hAnsi="Times New Roman"/>
          <w:sz w:val="24"/>
          <w:szCs w:val="24"/>
          <w:shd w:val="clear" w:color="auto" w:fill="FFFFFF"/>
          <w:lang w:val="ru-RU"/>
        </w:rPr>
        <w:t>, покрити с дишаща мембрана</w:t>
      </w:r>
      <w:r>
        <w:rPr>
          <w:rFonts w:ascii="Times New Roman" w:hAnsi="Times New Roman"/>
          <w:sz w:val="24"/>
          <w:szCs w:val="24"/>
          <w:shd w:val="clear" w:color="auto" w:fill="FFFFFF"/>
          <w:lang w:val="ru-RU"/>
        </w:rPr>
        <w:t xml:space="preserve"> от </w:t>
      </w:r>
      <w:r>
        <w:rPr>
          <w:rFonts w:ascii="Times New Roman" w:hAnsi="Times New Roman"/>
          <w:sz w:val="24"/>
          <w:szCs w:val="24"/>
          <w:shd w:val="clear" w:color="auto" w:fill="FFFFFF"/>
          <w:lang w:val="en-GB"/>
        </w:rPr>
        <w:t xml:space="preserve">Gore </w:t>
      </w:r>
      <w:proofErr w:type="spellStart"/>
      <w:r>
        <w:rPr>
          <w:rFonts w:ascii="Times New Roman" w:hAnsi="Times New Roman"/>
          <w:sz w:val="24"/>
          <w:szCs w:val="24"/>
          <w:shd w:val="clear" w:color="auto" w:fill="FFFFFF"/>
          <w:lang w:val="en-GB"/>
        </w:rPr>
        <w:t>tex</w:t>
      </w:r>
      <w:proofErr w:type="spellEnd"/>
      <w:r>
        <w:rPr>
          <w:rFonts w:ascii="Times New Roman" w:hAnsi="Times New Roman"/>
          <w:sz w:val="24"/>
          <w:szCs w:val="24"/>
          <w:shd w:val="clear" w:color="auto" w:fill="FFFFFF"/>
          <w:lang w:val="en-GB"/>
        </w:rPr>
        <w:t xml:space="preserve"> </w:t>
      </w:r>
      <w:r>
        <w:rPr>
          <w:rFonts w:ascii="Times New Roman" w:hAnsi="Times New Roman"/>
          <w:sz w:val="24"/>
          <w:szCs w:val="24"/>
          <w:shd w:val="clear" w:color="auto" w:fill="FFFFFF"/>
          <w:lang w:val="bg-BG"/>
        </w:rPr>
        <w:t>материал</w:t>
      </w:r>
      <w:r w:rsidR="00A85805" w:rsidRPr="00977BF5">
        <w:rPr>
          <w:rFonts w:ascii="Times New Roman" w:hAnsi="Times New Roman"/>
          <w:sz w:val="24"/>
          <w:szCs w:val="24"/>
          <w:shd w:val="clear" w:color="auto" w:fill="FFFFFF"/>
          <w:lang w:val="ru-RU"/>
        </w:rPr>
        <w:t xml:space="preserve">. </w:t>
      </w:r>
      <w:r w:rsidR="00A85805" w:rsidRPr="00977BF5">
        <w:rPr>
          <w:rFonts w:ascii="Times New Roman" w:hAnsi="Times New Roman"/>
          <w:sz w:val="24"/>
          <w:szCs w:val="24"/>
          <w:lang w:val="ru-RU"/>
        </w:rPr>
        <w:t xml:space="preserve">Отгоре по дължина ще бъдат поставени тръби за оросяване, за подържане на оптимална влага за процеса. </w:t>
      </w:r>
      <w:r w:rsidR="00A85805" w:rsidRPr="00977BF5">
        <w:rPr>
          <w:rFonts w:ascii="Times New Roman" w:hAnsi="Times New Roman"/>
          <w:color w:val="000000"/>
          <w:sz w:val="24"/>
          <w:szCs w:val="24"/>
          <w:lang w:val="bg-BG" w:eastAsia="bg-BG"/>
        </w:rPr>
        <w:lastRenderedPageBreak/>
        <w:t>Наличието на мембраната осигурява оптимални условия на производствения процес, които да не се влияят от атмосферните условия.</w:t>
      </w:r>
    </w:p>
    <w:p w:rsidR="00A85805" w:rsidRPr="00977BF5" w:rsidRDefault="00A85805" w:rsidP="005C5FB8">
      <w:pPr>
        <w:shd w:val="clear" w:color="auto" w:fill="FFFFFF"/>
        <w:spacing w:after="0" w:line="240" w:lineRule="auto"/>
        <w:jc w:val="both"/>
        <w:rPr>
          <w:rFonts w:ascii="Times New Roman" w:hAnsi="Times New Roman"/>
          <w:color w:val="222222"/>
          <w:sz w:val="24"/>
          <w:szCs w:val="24"/>
          <w:lang w:val="ru-RU"/>
        </w:rPr>
      </w:pPr>
      <w:r w:rsidRPr="00977BF5">
        <w:rPr>
          <w:rFonts w:ascii="Times New Roman" w:hAnsi="Times New Roman"/>
          <w:sz w:val="24"/>
          <w:szCs w:val="24"/>
        </w:rPr>
        <w:t> </w:t>
      </w:r>
      <w:r w:rsidRPr="00977BF5">
        <w:rPr>
          <w:rFonts w:ascii="Times New Roman" w:hAnsi="Times New Roman"/>
          <w:sz w:val="24"/>
          <w:szCs w:val="24"/>
          <w:lang w:val="bg-BG"/>
        </w:rPr>
        <w:t xml:space="preserve">Преди оформянето на куповете ще бъде поставена подложка от </w:t>
      </w:r>
      <w:r>
        <w:rPr>
          <w:rFonts w:ascii="Times New Roman" w:hAnsi="Times New Roman"/>
          <w:sz w:val="24"/>
          <w:szCs w:val="24"/>
          <w:lang w:val="ru-RU"/>
        </w:rPr>
        <w:t xml:space="preserve">около 30 см </w:t>
      </w:r>
      <w:r w:rsidR="008E4125">
        <w:rPr>
          <w:rFonts w:ascii="Times New Roman" w:hAnsi="Times New Roman"/>
          <w:sz w:val="24"/>
          <w:szCs w:val="24"/>
          <w:lang w:val="ru-RU"/>
        </w:rPr>
        <w:t>отпадъчни кори и дървесина (код 03 03 01</w:t>
      </w:r>
      <w:r>
        <w:rPr>
          <w:rFonts w:ascii="Times New Roman" w:hAnsi="Times New Roman"/>
          <w:sz w:val="24"/>
          <w:szCs w:val="24"/>
          <w:lang w:val="ru-RU"/>
        </w:rPr>
        <w:t>)</w:t>
      </w:r>
      <w:r w:rsidRPr="00977BF5">
        <w:rPr>
          <w:rFonts w:ascii="Times New Roman" w:hAnsi="Times New Roman"/>
          <w:sz w:val="24"/>
          <w:szCs w:val="24"/>
          <w:lang w:val="ru-RU"/>
        </w:rPr>
        <w:t xml:space="preserve"> с размери 10-20 ÷ 30-40 мм. </w:t>
      </w:r>
      <w:r w:rsidRPr="00977BF5">
        <w:rPr>
          <w:rFonts w:ascii="Times New Roman" w:hAnsi="Times New Roman"/>
          <w:color w:val="222222"/>
          <w:sz w:val="24"/>
          <w:szCs w:val="24"/>
          <w:lang w:val="bg-BG"/>
        </w:rPr>
        <w:t xml:space="preserve">В </w:t>
      </w:r>
      <w:r w:rsidRPr="00977BF5">
        <w:rPr>
          <w:rFonts w:ascii="Times New Roman" w:hAnsi="Times New Roman"/>
          <w:sz w:val="24"/>
          <w:szCs w:val="24"/>
          <w:lang w:val="ru-RU"/>
        </w:rPr>
        <w:t xml:space="preserve">подложката, по ширина през 2 метра, ще бъдат </w:t>
      </w:r>
      <w:r w:rsidR="00940923">
        <w:rPr>
          <w:rFonts w:ascii="Times New Roman" w:hAnsi="Times New Roman"/>
          <w:sz w:val="24"/>
          <w:szCs w:val="24"/>
          <w:lang w:val="ru-RU"/>
        </w:rPr>
        <w:t xml:space="preserve">поставени ПВЦ тръби ф 15-20, с отвори </w:t>
      </w:r>
      <w:r w:rsidRPr="00977BF5">
        <w:rPr>
          <w:rFonts w:ascii="Times New Roman" w:hAnsi="Times New Roman"/>
          <w:sz w:val="24"/>
          <w:szCs w:val="24"/>
          <w:lang w:val="ru-RU"/>
        </w:rPr>
        <w:t xml:space="preserve"> и съединени в общ колектор, водещ към центробежен вентилатор модел</w:t>
      </w:r>
      <w:r w:rsidRPr="00977BF5">
        <w:rPr>
          <w:rFonts w:ascii="Times New Roman" w:hAnsi="Times New Roman"/>
          <w:sz w:val="24"/>
          <w:szCs w:val="24"/>
        </w:rPr>
        <w:t> </w:t>
      </w:r>
      <w:r w:rsidRPr="00977BF5">
        <w:rPr>
          <w:rFonts w:ascii="Times New Roman" w:hAnsi="Times New Roman"/>
          <w:sz w:val="24"/>
          <w:szCs w:val="24"/>
          <w:lang w:val="en-GB"/>
        </w:rPr>
        <w:t>OBRA</w:t>
      </w:r>
      <w:r w:rsidRPr="00977BF5">
        <w:rPr>
          <w:rFonts w:ascii="Times New Roman" w:hAnsi="Times New Roman"/>
          <w:sz w:val="24"/>
          <w:szCs w:val="24"/>
          <w:lang w:val="ru-RU"/>
        </w:rPr>
        <w:t xml:space="preserve"> 160 4</w:t>
      </w:r>
      <w:r w:rsidRPr="00977BF5">
        <w:rPr>
          <w:rFonts w:ascii="Times New Roman" w:hAnsi="Times New Roman"/>
          <w:sz w:val="24"/>
          <w:szCs w:val="24"/>
          <w:lang w:val="en-GB"/>
        </w:rPr>
        <w:t>R </w:t>
      </w:r>
      <w:r w:rsidRPr="00977BF5">
        <w:rPr>
          <w:rFonts w:ascii="Times New Roman" w:hAnsi="Times New Roman"/>
          <w:sz w:val="24"/>
          <w:szCs w:val="24"/>
          <w:lang w:val="ru-RU"/>
        </w:rPr>
        <w:t>– 1350 куб. метра за час</w:t>
      </w:r>
      <w:r w:rsidRPr="00977BF5">
        <w:rPr>
          <w:rFonts w:ascii="Times New Roman" w:hAnsi="Times New Roman"/>
          <w:color w:val="222222"/>
          <w:sz w:val="24"/>
          <w:szCs w:val="24"/>
          <w:lang w:val="ru-RU"/>
        </w:rPr>
        <w:t xml:space="preserve">. </w:t>
      </w:r>
      <w:r w:rsidRPr="00977BF5">
        <w:rPr>
          <w:rFonts w:ascii="Times New Roman" w:hAnsi="Times New Roman"/>
          <w:color w:val="000000"/>
          <w:sz w:val="24"/>
          <w:szCs w:val="24"/>
          <w:lang w:val="bg-BG" w:eastAsia="bg-BG"/>
        </w:rPr>
        <w:t>Системата за аерация с въздуховоди, осигурява принудително аериране на куповете. Комбинацията от мембранно покритие и контролираната аерация позволява протичането на устойчив процес.</w:t>
      </w:r>
    </w:p>
    <w:p w:rsidR="00A85805" w:rsidRDefault="00A85805" w:rsidP="00545AD3">
      <w:pPr>
        <w:shd w:val="clear" w:color="auto" w:fill="FFFFFF"/>
        <w:spacing w:after="0" w:line="240" w:lineRule="auto"/>
        <w:jc w:val="both"/>
        <w:rPr>
          <w:rFonts w:ascii="Times New Roman" w:hAnsi="Times New Roman"/>
          <w:sz w:val="24"/>
          <w:szCs w:val="24"/>
          <w:lang w:val="ru-RU"/>
        </w:rPr>
      </w:pPr>
      <w:r w:rsidRPr="00977BF5">
        <w:rPr>
          <w:rFonts w:ascii="Times New Roman" w:hAnsi="Times New Roman"/>
          <w:sz w:val="24"/>
          <w:szCs w:val="24"/>
          <w:lang w:val="bg-BG" w:eastAsia="bg-BG"/>
        </w:rPr>
        <w:t xml:space="preserve">Компостиращата инсталация ще бъде с капацитет </w:t>
      </w:r>
      <w:r w:rsidRPr="00977BF5">
        <w:rPr>
          <w:rFonts w:ascii="Times New Roman" w:hAnsi="Times New Roman"/>
          <w:sz w:val="24"/>
          <w:szCs w:val="24"/>
          <w:lang w:val="ru-RU"/>
        </w:rPr>
        <w:t xml:space="preserve">23 800 т/г. входящ материал от биоразградими отпадъци или 67.2  тона на денонощие </w:t>
      </w:r>
      <w:r w:rsidRPr="00977BF5">
        <w:rPr>
          <w:rFonts w:ascii="Times New Roman" w:hAnsi="Times New Roman"/>
          <w:sz w:val="24"/>
          <w:szCs w:val="24"/>
          <w:lang w:val="bg-BG"/>
        </w:rPr>
        <w:t xml:space="preserve">- </w:t>
      </w:r>
      <w:r w:rsidRPr="00977BF5">
        <w:rPr>
          <w:rFonts w:ascii="Times New Roman" w:hAnsi="Times New Roman"/>
          <w:sz w:val="24"/>
          <w:szCs w:val="24"/>
          <w:lang w:val="ru-RU"/>
        </w:rPr>
        <w:t>при 354 работни дни на сменен режим по 8 часова смяна.</w:t>
      </w:r>
    </w:p>
    <w:p w:rsidR="00A85805" w:rsidRPr="00977BF5" w:rsidRDefault="00A85805" w:rsidP="001D5C9E">
      <w:pPr>
        <w:widowControl w:val="0"/>
        <w:autoSpaceDE w:val="0"/>
        <w:autoSpaceDN w:val="0"/>
        <w:adjustRightInd w:val="0"/>
        <w:spacing w:after="0" w:line="240" w:lineRule="auto"/>
        <w:jc w:val="both"/>
        <w:rPr>
          <w:rFonts w:ascii="Times New Roman" w:hAnsi="Times New Roman"/>
          <w:sz w:val="24"/>
          <w:szCs w:val="24"/>
          <w:lang w:val="bg-BG"/>
        </w:rPr>
      </w:pPr>
      <w:r w:rsidRPr="00EB54DA">
        <w:rPr>
          <w:rFonts w:ascii="Times New Roman" w:hAnsi="Times New Roman"/>
          <w:b/>
          <w:i/>
          <w:sz w:val="24"/>
          <w:szCs w:val="24"/>
          <w:lang w:val="bg-BG"/>
        </w:rPr>
        <w:t>Дейностите по оползотворяване на отпадъци, които ще се извършват на територията на площадката, са със следните кодове съгласно Приложение №2 от ЗУО</w:t>
      </w:r>
      <w:r w:rsidRPr="00977BF5">
        <w:rPr>
          <w:rFonts w:ascii="Times New Roman" w:hAnsi="Times New Roman"/>
          <w:sz w:val="24"/>
          <w:szCs w:val="24"/>
          <w:lang w:val="bg-BG"/>
        </w:rPr>
        <w:t>:</w:t>
      </w:r>
    </w:p>
    <w:p w:rsidR="00A85805" w:rsidRPr="00977BF5" w:rsidRDefault="00A85805" w:rsidP="001D5C9E">
      <w:pPr>
        <w:pStyle w:val="ListParagraph"/>
        <w:widowControl w:val="0"/>
        <w:numPr>
          <w:ilvl w:val="0"/>
          <w:numId w:val="8"/>
        </w:numPr>
        <w:autoSpaceDE w:val="0"/>
        <w:autoSpaceDN w:val="0"/>
        <w:adjustRightInd w:val="0"/>
        <w:spacing w:after="0" w:line="240" w:lineRule="auto"/>
        <w:ind w:left="714" w:hanging="357"/>
        <w:contextualSpacing w:val="0"/>
        <w:jc w:val="both"/>
        <w:rPr>
          <w:rFonts w:ascii="Times New Roman" w:hAnsi="Times New Roman"/>
          <w:b/>
          <w:sz w:val="24"/>
          <w:szCs w:val="24"/>
          <w:lang w:val="ru-RU"/>
        </w:rPr>
      </w:pPr>
      <w:r w:rsidRPr="00977BF5">
        <w:rPr>
          <w:rFonts w:ascii="Times New Roman" w:hAnsi="Times New Roman"/>
          <w:b/>
          <w:sz w:val="24"/>
          <w:szCs w:val="24"/>
        </w:rPr>
        <w:t>R</w:t>
      </w:r>
      <w:r w:rsidRPr="00977BF5">
        <w:rPr>
          <w:rFonts w:ascii="Times New Roman" w:hAnsi="Times New Roman"/>
          <w:b/>
          <w:sz w:val="24"/>
          <w:szCs w:val="24"/>
          <w:lang w:val="ru-RU"/>
        </w:rPr>
        <w:t xml:space="preserve"> 3 </w:t>
      </w:r>
      <w:r w:rsidRPr="00977BF5">
        <w:rPr>
          <w:rFonts w:ascii="Times New Roman" w:hAnsi="Times New Roman"/>
          <w:color w:val="000000"/>
          <w:sz w:val="24"/>
          <w:szCs w:val="24"/>
          <w:shd w:val="clear" w:color="auto" w:fill="FEFEFE"/>
          <w:lang w:val="ru-RU"/>
        </w:rPr>
        <w:t xml:space="preserve">Рециклиране/възстановяване на органични вещества, които не са използвани като разтворители, включително чрез компостиране и други процеси на биологична трансформация – </w:t>
      </w:r>
      <w:r w:rsidRPr="00977BF5">
        <w:rPr>
          <w:rFonts w:ascii="Times New Roman" w:hAnsi="Times New Roman"/>
          <w:i/>
          <w:color w:val="000000"/>
          <w:sz w:val="24"/>
          <w:szCs w:val="24"/>
          <w:shd w:val="clear" w:color="auto" w:fill="FEFEFE"/>
          <w:lang w:val="ru-RU"/>
        </w:rPr>
        <w:t>аеробно компостиране</w:t>
      </w:r>
      <w:r w:rsidRPr="00977BF5">
        <w:rPr>
          <w:rFonts w:ascii="Times New Roman" w:hAnsi="Times New Roman"/>
          <w:color w:val="000000"/>
          <w:sz w:val="24"/>
          <w:szCs w:val="24"/>
          <w:shd w:val="clear" w:color="auto" w:fill="FEFEFE"/>
          <w:lang w:val="ru-RU"/>
        </w:rPr>
        <w:t>;</w:t>
      </w:r>
    </w:p>
    <w:p w:rsidR="00A85805" w:rsidRPr="00977BF5" w:rsidRDefault="00A85805" w:rsidP="001D5C9E">
      <w:pPr>
        <w:pStyle w:val="ListParagraph"/>
        <w:widowControl w:val="0"/>
        <w:numPr>
          <w:ilvl w:val="0"/>
          <w:numId w:val="8"/>
        </w:numPr>
        <w:autoSpaceDE w:val="0"/>
        <w:autoSpaceDN w:val="0"/>
        <w:adjustRightInd w:val="0"/>
        <w:spacing w:after="0" w:line="240" w:lineRule="auto"/>
        <w:ind w:left="714" w:hanging="357"/>
        <w:contextualSpacing w:val="0"/>
        <w:jc w:val="both"/>
        <w:rPr>
          <w:rFonts w:ascii="Times New Roman" w:hAnsi="Times New Roman"/>
          <w:b/>
          <w:sz w:val="24"/>
          <w:szCs w:val="24"/>
          <w:lang w:val="ru-RU"/>
        </w:rPr>
      </w:pPr>
      <w:r w:rsidRPr="00977BF5">
        <w:rPr>
          <w:rFonts w:ascii="Times New Roman" w:hAnsi="Times New Roman"/>
          <w:b/>
          <w:sz w:val="24"/>
          <w:szCs w:val="24"/>
        </w:rPr>
        <w:t>R</w:t>
      </w:r>
      <w:r w:rsidRPr="00977BF5">
        <w:rPr>
          <w:rFonts w:ascii="Times New Roman" w:hAnsi="Times New Roman"/>
          <w:b/>
          <w:sz w:val="24"/>
          <w:szCs w:val="24"/>
          <w:lang w:val="ru-RU"/>
        </w:rPr>
        <w:t xml:space="preserve"> 12 </w:t>
      </w:r>
      <w:r w:rsidRPr="00977BF5">
        <w:rPr>
          <w:rFonts w:ascii="Times New Roman" w:hAnsi="Times New Roman"/>
          <w:color w:val="000000"/>
          <w:sz w:val="24"/>
          <w:szCs w:val="24"/>
          <w:shd w:val="clear" w:color="auto" w:fill="FEFEFE"/>
          <w:lang w:val="ru-RU"/>
        </w:rPr>
        <w:t xml:space="preserve"> Размяна на отпадъци за подлагане на някоя от дейностите с кодове </w:t>
      </w:r>
      <w:r w:rsidRPr="00977BF5">
        <w:rPr>
          <w:rFonts w:ascii="Times New Roman" w:hAnsi="Times New Roman"/>
          <w:color w:val="000000"/>
          <w:sz w:val="24"/>
          <w:szCs w:val="24"/>
          <w:shd w:val="clear" w:color="auto" w:fill="FEFEFE"/>
        </w:rPr>
        <w:t>R</w:t>
      </w:r>
      <w:r w:rsidRPr="00977BF5">
        <w:rPr>
          <w:rFonts w:ascii="Times New Roman" w:hAnsi="Times New Roman"/>
          <w:color w:val="000000"/>
          <w:sz w:val="24"/>
          <w:szCs w:val="24"/>
          <w:shd w:val="clear" w:color="auto" w:fill="FEFEFE"/>
          <w:lang w:val="ru-RU"/>
        </w:rPr>
        <w:t xml:space="preserve"> 1 - </w:t>
      </w:r>
      <w:r w:rsidRPr="00977BF5">
        <w:rPr>
          <w:rFonts w:ascii="Times New Roman" w:hAnsi="Times New Roman"/>
          <w:color w:val="000000"/>
          <w:sz w:val="24"/>
          <w:szCs w:val="24"/>
          <w:shd w:val="clear" w:color="auto" w:fill="FEFEFE"/>
        </w:rPr>
        <w:t>R</w:t>
      </w:r>
      <w:r w:rsidRPr="00977BF5">
        <w:rPr>
          <w:rFonts w:ascii="Times New Roman" w:hAnsi="Times New Roman"/>
          <w:color w:val="000000"/>
          <w:sz w:val="24"/>
          <w:szCs w:val="24"/>
          <w:shd w:val="clear" w:color="auto" w:fill="FEFEFE"/>
          <w:lang w:val="ru-RU"/>
        </w:rPr>
        <w:t xml:space="preserve"> 11 – </w:t>
      </w:r>
      <w:r w:rsidRPr="00977BF5">
        <w:rPr>
          <w:rFonts w:ascii="Times New Roman" w:hAnsi="Times New Roman"/>
          <w:i/>
          <w:color w:val="000000"/>
          <w:sz w:val="24"/>
          <w:szCs w:val="24"/>
          <w:shd w:val="clear" w:color="auto" w:fill="FEFEFE"/>
          <w:lang w:val="ru-RU"/>
        </w:rPr>
        <w:t xml:space="preserve">смесване на отпадъците с цел получаване на компостна смес; </w:t>
      </w:r>
    </w:p>
    <w:p w:rsidR="00A85805" w:rsidRPr="006605B9" w:rsidRDefault="00A85805" w:rsidP="001D5C9E">
      <w:pPr>
        <w:pStyle w:val="ListParagraph"/>
        <w:widowControl w:val="0"/>
        <w:numPr>
          <w:ilvl w:val="0"/>
          <w:numId w:val="8"/>
        </w:numPr>
        <w:autoSpaceDE w:val="0"/>
        <w:autoSpaceDN w:val="0"/>
        <w:adjustRightInd w:val="0"/>
        <w:spacing w:after="0" w:line="240" w:lineRule="auto"/>
        <w:ind w:left="714" w:hanging="357"/>
        <w:contextualSpacing w:val="0"/>
        <w:jc w:val="both"/>
        <w:rPr>
          <w:rFonts w:ascii="Times New Roman" w:hAnsi="Times New Roman"/>
          <w:sz w:val="24"/>
          <w:szCs w:val="24"/>
          <w:lang w:val="ru-RU"/>
        </w:rPr>
      </w:pPr>
      <w:r w:rsidRPr="00977BF5">
        <w:rPr>
          <w:rFonts w:ascii="Times New Roman" w:hAnsi="Times New Roman"/>
          <w:b/>
          <w:sz w:val="24"/>
          <w:szCs w:val="24"/>
          <w:highlight w:val="white"/>
          <w:shd w:val="clear" w:color="auto" w:fill="FEFEFE"/>
        </w:rPr>
        <w:t>R</w:t>
      </w:r>
      <w:r w:rsidRPr="00977BF5">
        <w:rPr>
          <w:rFonts w:ascii="Times New Roman" w:hAnsi="Times New Roman"/>
          <w:b/>
          <w:sz w:val="24"/>
          <w:szCs w:val="24"/>
          <w:highlight w:val="white"/>
          <w:shd w:val="clear" w:color="auto" w:fill="FEFEFE"/>
          <w:lang w:val="ru-RU"/>
        </w:rPr>
        <w:t xml:space="preserve"> 13</w:t>
      </w:r>
      <w:r w:rsidRPr="00977BF5">
        <w:rPr>
          <w:rFonts w:ascii="Times New Roman" w:hAnsi="Times New Roman"/>
          <w:sz w:val="24"/>
          <w:szCs w:val="24"/>
          <w:highlight w:val="white"/>
          <w:shd w:val="clear" w:color="auto" w:fill="FEFEFE"/>
          <w:lang w:val="ru-RU"/>
        </w:rPr>
        <w:t xml:space="preserve"> Съхраняване на отпадъци до извършването на някоя от дейностите с кодове </w:t>
      </w:r>
      <w:r w:rsidRPr="00977BF5">
        <w:rPr>
          <w:rFonts w:ascii="Times New Roman" w:hAnsi="Times New Roman"/>
          <w:sz w:val="24"/>
          <w:szCs w:val="24"/>
          <w:highlight w:val="white"/>
          <w:shd w:val="clear" w:color="auto" w:fill="FEFEFE"/>
        </w:rPr>
        <w:t>R</w:t>
      </w:r>
      <w:r w:rsidRPr="00977BF5">
        <w:rPr>
          <w:rFonts w:ascii="Times New Roman" w:hAnsi="Times New Roman"/>
          <w:sz w:val="24"/>
          <w:szCs w:val="24"/>
          <w:highlight w:val="white"/>
          <w:shd w:val="clear" w:color="auto" w:fill="FEFEFE"/>
          <w:lang w:val="ru-RU"/>
        </w:rPr>
        <w:t xml:space="preserve"> 1 – </w:t>
      </w:r>
      <w:r w:rsidRPr="00977BF5">
        <w:rPr>
          <w:rFonts w:ascii="Times New Roman" w:hAnsi="Times New Roman"/>
          <w:sz w:val="24"/>
          <w:szCs w:val="24"/>
          <w:highlight w:val="white"/>
          <w:shd w:val="clear" w:color="auto" w:fill="FEFEFE"/>
        </w:rPr>
        <w:t>R</w:t>
      </w:r>
      <w:r w:rsidRPr="00977BF5">
        <w:rPr>
          <w:rFonts w:ascii="Times New Roman" w:hAnsi="Times New Roman"/>
          <w:sz w:val="24"/>
          <w:szCs w:val="24"/>
          <w:highlight w:val="white"/>
          <w:shd w:val="clear" w:color="auto" w:fill="FEFEFE"/>
          <w:lang w:val="ru-RU"/>
        </w:rPr>
        <w:t xml:space="preserve"> 12, с изключение на временното съхраняване на отпадъците на площадката на образуване до </w:t>
      </w:r>
      <w:r w:rsidRPr="00977BF5">
        <w:rPr>
          <w:rFonts w:ascii="Times New Roman" w:hAnsi="Times New Roman"/>
          <w:sz w:val="24"/>
          <w:szCs w:val="24"/>
          <w:shd w:val="clear" w:color="auto" w:fill="FEFEFE"/>
          <w:lang w:val="ru-RU"/>
        </w:rPr>
        <w:t>събирането им.</w:t>
      </w:r>
    </w:p>
    <w:p w:rsidR="00A85805" w:rsidRPr="00285B46" w:rsidRDefault="00A85805" w:rsidP="001D5C9E">
      <w:pPr>
        <w:pStyle w:val="ListParagraph"/>
        <w:widowControl w:val="0"/>
        <w:autoSpaceDE w:val="0"/>
        <w:autoSpaceDN w:val="0"/>
        <w:adjustRightInd w:val="0"/>
        <w:spacing w:after="0" w:line="240" w:lineRule="auto"/>
        <w:ind w:left="0"/>
        <w:contextualSpacing w:val="0"/>
        <w:jc w:val="both"/>
        <w:rPr>
          <w:rFonts w:ascii="Times New Roman" w:hAnsi="Times New Roman"/>
          <w:sz w:val="24"/>
          <w:szCs w:val="24"/>
          <w:lang w:val="ru-RU"/>
        </w:rPr>
      </w:pPr>
    </w:p>
    <w:p w:rsidR="00A85805" w:rsidRPr="00285B46" w:rsidRDefault="00A85805" w:rsidP="00285B46">
      <w:pPr>
        <w:widowControl w:val="0"/>
        <w:spacing w:after="0" w:line="240" w:lineRule="auto"/>
        <w:jc w:val="both"/>
        <w:rPr>
          <w:rFonts w:ascii="Times New Roman" w:hAnsi="Times New Roman"/>
          <w:b/>
          <w:sz w:val="24"/>
          <w:szCs w:val="24"/>
          <w:lang w:val="bg-BG" w:eastAsia="bg-BG"/>
        </w:rPr>
      </w:pPr>
      <w:r w:rsidRPr="00285B46">
        <w:rPr>
          <w:rFonts w:ascii="Times New Roman" w:hAnsi="Times New Roman"/>
          <w:b/>
          <w:sz w:val="24"/>
          <w:szCs w:val="24"/>
          <w:lang w:val="bg-BG" w:eastAsia="bg-BG"/>
        </w:rPr>
        <w:t xml:space="preserve">ОСНОВНИ ЕЛЕМЕНТИ НА ИНСТАЛАЦИЯТА </w:t>
      </w:r>
    </w:p>
    <w:p w:rsidR="00A85805" w:rsidRPr="00285B46" w:rsidRDefault="00A85805" w:rsidP="00285B46">
      <w:pPr>
        <w:pStyle w:val="ListParagraph"/>
        <w:widowControl w:val="0"/>
        <w:autoSpaceDE w:val="0"/>
        <w:autoSpaceDN w:val="0"/>
        <w:adjustRightInd w:val="0"/>
        <w:spacing w:after="0" w:line="240" w:lineRule="auto"/>
        <w:ind w:left="0"/>
        <w:contextualSpacing w:val="0"/>
        <w:jc w:val="both"/>
        <w:rPr>
          <w:rFonts w:ascii="Times New Roman" w:hAnsi="Times New Roman"/>
          <w:sz w:val="24"/>
          <w:szCs w:val="24"/>
          <w:lang w:val="ru-RU"/>
        </w:rPr>
      </w:pPr>
      <w:r>
        <w:rPr>
          <w:rFonts w:ascii="Times New Roman" w:hAnsi="Times New Roman"/>
          <w:b/>
          <w:position w:val="-1"/>
          <w:sz w:val="24"/>
          <w:szCs w:val="24"/>
          <w:lang w:val="bg-BG" w:eastAsia="bg-BG"/>
        </w:rPr>
        <w:t xml:space="preserve">- </w:t>
      </w:r>
      <w:r w:rsidRPr="00285B46">
        <w:rPr>
          <w:rFonts w:ascii="Times New Roman" w:hAnsi="Times New Roman"/>
          <w:b/>
          <w:position w:val="-1"/>
          <w:sz w:val="24"/>
          <w:szCs w:val="24"/>
          <w:lang w:val="bg-BG" w:eastAsia="bg-BG"/>
        </w:rPr>
        <w:t>КПП и Приемна зона</w:t>
      </w:r>
      <w:r w:rsidRPr="00285B46">
        <w:rPr>
          <w:rFonts w:ascii="Times New Roman" w:hAnsi="Times New Roman"/>
          <w:position w:val="-1"/>
          <w:sz w:val="24"/>
          <w:szCs w:val="24"/>
          <w:lang w:val="bg-BG" w:eastAsia="bg-BG"/>
        </w:rPr>
        <w:t xml:space="preserve">– </w:t>
      </w:r>
      <w:r>
        <w:rPr>
          <w:rFonts w:ascii="Times New Roman" w:hAnsi="Times New Roman"/>
          <w:position w:val="-1"/>
          <w:sz w:val="24"/>
          <w:szCs w:val="24"/>
          <w:lang w:val="bg-BG" w:eastAsia="bg-BG"/>
        </w:rPr>
        <w:t xml:space="preserve">ще се обособят в имот </w:t>
      </w:r>
      <w:r w:rsidR="00940923">
        <w:rPr>
          <w:rFonts w:ascii="Times New Roman" w:hAnsi="Times New Roman"/>
          <w:sz w:val="24"/>
          <w:szCs w:val="24"/>
          <w:lang w:val="ru-RU"/>
        </w:rPr>
        <w:t>12557.84.91</w:t>
      </w:r>
    </w:p>
    <w:p w:rsidR="00A85805" w:rsidRPr="00936362" w:rsidRDefault="00A85805" w:rsidP="009B3F65">
      <w:pPr>
        <w:spacing w:after="0" w:line="240" w:lineRule="auto"/>
        <w:jc w:val="both"/>
        <w:rPr>
          <w:rFonts w:ascii="Times New Roman" w:hAnsi="Times New Roman"/>
          <w:sz w:val="24"/>
          <w:szCs w:val="24"/>
          <w:lang w:val="ru-RU"/>
        </w:rPr>
      </w:pPr>
      <w:r w:rsidRPr="00936362">
        <w:rPr>
          <w:rFonts w:ascii="Times New Roman" w:hAnsi="Times New Roman"/>
          <w:sz w:val="24"/>
          <w:szCs w:val="24"/>
          <w:lang w:val="ru-RU"/>
        </w:rPr>
        <w:t>Приемната зона представлява закрито хале от разглобяем</w:t>
      </w:r>
      <w:r w:rsidR="00940923">
        <w:rPr>
          <w:rFonts w:ascii="Times New Roman" w:hAnsi="Times New Roman"/>
          <w:sz w:val="24"/>
          <w:szCs w:val="24"/>
          <w:lang w:val="ru-RU"/>
        </w:rPr>
        <w:t>и полиетиленови конструкции, върху</w:t>
      </w:r>
      <w:r w:rsidRPr="00936362">
        <w:rPr>
          <w:rFonts w:ascii="Times New Roman" w:hAnsi="Times New Roman"/>
          <w:sz w:val="24"/>
          <w:szCs w:val="24"/>
          <w:lang w:val="ru-RU"/>
        </w:rPr>
        <w:t xml:space="preserve"> стоманобетонова основа с приблизителна площ </w:t>
      </w:r>
      <w:r>
        <w:rPr>
          <w:rFonts w:ascii="Times New Roman" w:hAnsi="Times New Roman"/>
          <w:sz w:val="24"/>
          <w:szCs w:val="24"/>
          <w:lang w:val="ru-RU"/>
        </w:rPr>
        <w:t>2</w:t>
      </w:r>
      <w:r w:rsidRPr="00936362">
        <w:rPr>
          <w:rFonts w:ascii="Times New Roman" w:hAnsi="Times New Roman"/>
          <w:sz w:val="24"/>
          <w:szCs w:val="24"/>
          <w:lang w:val="ru-RU"/>
        </w:rPr>
        <w:t>00 кв.м. Дейности, извършвани в зоната включват:</w:t>
      </w:r>
    </w:p>
    <w:p w:rsidR="00A85805" w:rsidRPr="009B3F65" w:rsidRDefault="00A85805" w:rsidP="009B3F65">
      <w:pPr>
        <w:widowControl w:val="0"/>
        <w:numPr>
          <w:ilvl w:val="0"/>
          <w:numId w:val="19"/>
        </w:numPr>
        <w:autoSpaceDE w:val="0"/>
        <w:autoSpaceDN w:val="0"/>
        <w:spacing w:after="0" w:line="240" w:lineRule="auto"/>
        <w:jc w:val="both"/>
        <w:rPr>
          <w:rFonts w:ascii="Times New Roman" w:hAnsi="Times New Roman"/>
          <w:sz w:val="24"/>
          <w:szCs w:val="24"/>
          <w:lang w:val="ru-RU"/>
        </w:rPr>
      </w:pPr>
      <w:r w:rsidRPr="009B3F65">
        <w:rPr>
          <w:rFonts w:ascii="Times New Roman" w:hAnsi="Times New Roman"/>
          <w:sz w:val="24"/>
          <w:szCs w:val="24"/>
          <w:lang w:val="ru-RU"/>
        </w:rPr>
        <w:t>приемане на входящи</w:t>
      </w:r>
      <w:r>
        <w:rPr>
          <w:rFonts w:ascii="Times New Roman" w:hAnsi="Times New Roman"/>
          <w:sz w:val="24"/>
          <w:szCs w:val="24"/>
          <w:lang w:val="ru-RU"/>
        </w:rPr>
        <w:t>те материали</w:t>
      </w:r>
      <w:r w:rsidRPr="009B3F65">
        <w:rPr>
          <w:rFonts w:ascii="Times New Roman" w:hAnsi="Times New Roman"/>
          <w:sz w:val="24"/>
          <w:szCs w:val="24"/>
          <w:lang w:val="ru-RU"/>
        </w:rPr>
        <w:t xml:space="preserve"> от транспортното средство;</w:t>
      </w:r>
    </w:p>
    <w:p w:rsidR="00A85805" w:rsidRPr="009B3F65" w:rsidRDefault="00A85805" w:rsidP="009B3F65">
      <w:pPr>
        <w:widowControl w:val="0"/>
        <w:numPr>
          <w:ilvl w:val="0"/>
          <w:numId w:val="19"/>
        </w:numPr>
        <w:autoSpaceDE w:val="0"/>
        <w:autoSpaceDN w:val="0"/>
        <w:spacing w:after="0" w:line="240" w:lineRule="auto"/>
        <w:jc w:val="both"/>
        <w:rPr>
          <w:rFonts w:ascii="Times New Roman" w:hAnsi="Times New Roman"/>
          <w:sz w:val="24"/>
          <w:szCs w:val="24"/>
          <w:lang w:val="ru-RU"/>
        </w:rPr>
      </w:pPr>
      <w:r w:rsidRPr="009B3F65">
        <w:rPr>
          <w:rFonts w:ascii="Times New Roman" w:hAnsi="Times New Roman"/>
          <w:sz w:val="24"/>
          <w:szCs w:val="24"/>
          <w:lang w:val="ru-RU"/>
        </w:rPr>
        <w:t>входящ контрол: определяне на вида на отпадъците, в съответствие със списъка на разрешените входящи материали (биоотпадъци);</w:t>
      </w:r>
    </w:p>
    <w:p w:rsidR="00A85805" w:rsidRPr="009B3F65" w:rsidRDefault="00A85805" w:rsidP="009B3F65">
      <w:pPr>
        <w:widowControl w:val="0"/>
        <w:numPr>
          <w:ilvl w:val="0"/>
          <w:numId w:val="19"/>
        </w:numPr>
        <w:autoSpaceDE w:val="0"/>
        <w:autoSpaceDN w:val="0"/>
        <w:spacing w:after="0" w:line="240" w:lineRule="auto"/>
        <w:jc w:val="both"/>
        <w:rPr>
          <w:rFonts w:ascii="Times New Roman" w:hAnsi="Times New Roman"/>
          <w:sz w:val="24"/>
          <w:szCs w:val="24"/>
          <w:lang w:val="ru-RU"/>
        </w:rPr>
      </w:pPr>
      <w:r w:rsidRPr="009B3F65">
        <w:rPr>
          <w:rFonts w:ascii="Times New Roman" w:hAnsi="Times New Roman"/>
          <w:sz w:val="24"/>
          <w:szCs w:val="24"/>
          <w:lang w:val="ru-RU"/>
        </w:rPr>
        <w:t>идентифициране, и ако е необходимо разделяне и отхвърляне на неподходящите входящи материали (биоотпадъци);</w:t>
      </w:r>
    </w:p>
    <w:p w:rsidR="00A85805" w:rsidRPr="009B3F65" w:rsidRDefault="00A85805" w:rsidP="009B3F65">
      <w:pPr>
        <w:widowControl w:val="0"/>
        <w:numPr>
          <w:ilvl w:val="0"/>
          <w:numId w:val="19"/>
        </w:numPr>
        <w:autoSpaceDE w:val="0"/>
        <w:autoSpaceDN w:val="0"/>
        <w:spacing w:after="0" w:line="240" w:lineRule="auto"/>
        <w:jc w:val="both"/>
        <w:rPr>
          <w:rFonts w:ascii="Times New Roman" w:hAnsi="Times New Roman"/>
          <w:sz w:val="24"/>
          <w:szCs w:val="24"/>
          <w:lang w:val="ru-RU"/>
        </w:rPr>
      </w:pPr>
      <w:r w:rsidRPr="009B3F65">
        <w:rPr>
          <w:rFonts w:ascii="Times New Roman" w:hAnsi="Times New Roman"/>
          <w:sz w:val="24"/>
          <w:szCs w:val="24"/>
          <w:lang w:val="ru-RU"/>
        </w:rPr>
        <w:t>междинно съхранение на различните видове доставени входящи материали (биоотпадъци);</w:t>
      </w:r>
    </w:p>
    <w:p w:rsidR="00A85805" w:rsidRPr="009B3F65" w:rsidRDefault="00A85805" w:rsidP="009B3F65">
      <w:pPr>
        <w:widowControl w:val="0"/>
        <w:numPr>
          <w:ilvl w:val="0"/>
          <w:numId w:val="19"/>
        </w:numPr>
        <w:autoSpaceDE w:val="0"/>
        <w:autoSpaceDN w:val="0"/>
        <w:spacing w:after="0" w:line="240" w:lineRule="auto"/>
        <w:jc w:val="both"/>
        <w:rPr>
          <w:rFonts w:ascii="Times New Roman" w:hAnsi="Times New Roman"/>
          <w:sz w:val="24"/>
          <w:szCs w:val="24"/>
          <w:lang w:val="ru-RU"/>
        </w:rPr>
      </w:pPr>
      <w:r w:rsidRPr="009B3F65">
        <w:rPr>
          <w:rFonts w:ascii="Times New Roman" w:hAnsi="Times New Roman"/>
          <w:sz w:val="24"/>
          <w:szCs w:val="24"/>
          <w:lang w:val="ru-RU"/>
        </w:rPr>
        <w:t xml:space="preserve"> регистриране на количествата (маса в тонове).</w:t>
      </w:r>
    </w:p>
    <w:p w:rsidR="00A85805" w:rsidRDefault="00A85805" w:rsidP="009B3F65">
      <w:pPr>
        <w:pStyle w:val="BodyText"/>
        <w:spacing w:after="0"/>
        <w:ind w:right="112"/>
        <w:jc w:val="both"/>
      </w:pPr>
      <w:r w:rsidRPr="00AB6FB6">
        <w:t xml:space="preserve">Определянето на количеството приети </w:t>
      </w:r>
      <w:r>
        <w:t xml:space="preserve">биоразградими </w:t>
      </w:r>
      <w:r w:rsidRPr="00AB6FB6">
        <w:t>отпадъци ще се извършва по тегловен метод чрез кантар, преминал метрологична проверка.</w:t>
      </w:r>
      <w:r>
        <w:t xml:space="preserve"> Ще се извършва проверка на съпроводителната документация на отпадъците/издаване на документи за приемане на отпадъци на</w:t>
      </w:r>
      <w:r>
        <w:rPr>
          <w:spacing w:val="-5"/>
        </w:rPr>
        <w:t xml:space="preserve"> </w:t>
      </w:r>
      <w:r>
        <w:t>площадката</w:t>
      </w:r>
    </w:p>
    <w:p w:rsidR="00A85805" w:rsidRPr="00AB6FB6" w:rsidRDefault="00A85805" w:rsidP="009B3F65">
      <w:pPr>
        <w:pStyle w:val="BodyText"/>
        <w:spacing w:after="0"/>
        <w:ind w:right="112"/>
        <w:jc w:val="both"/>
        <w:rPr>
          <w:lang w:val="ru-RU"/>
        </w:rPr>
      </w:pPr>
      <w:r w:rsidRPr="00AB6FB6">
        <w:rPr>
          <w:lang w:val="ru-RU"/>
        </w:rPr>
        <w:t xml:space="preserve">При приемането на отпадъците </w:t>
      </w:r>
      <w:r>
        <w:rPr>
          <w:lang w:val="ru-RU"/>
        </w:rPr>
        <w:t xml:space="preserve">ще </w:t>
      </w:r>
      <w:r w:rsidRPr="00AB6FB6">
        <w:rPr>
          <w:lang w:val="ru-RU"/>
        </w:rPr>
        <w:t xml:space="preserve">се спазват изискванията на ЗУО и </w:t>
      </w:r>
      <w:r>
        <w:t>подзаконовата нормативна уредба за биоразградимите отпадъци и Националните технически изисквания към съоръженията за компостиране</w:t>
      </w:r>
      <w:r w:rsidRPr="00AB6FB6">
        <w:rPr>
          <w:lang w:val="ru-RU"/>
        </w:rPr>
        <w:t>.</w:t>
      </w:r>
    </w:p>
    <w:p w:rsidR="00A85805" w:rsidRPr="00285B46" w:rsidRDefault="00A85805" w:rsidP="00936362">
      <w:pPr>
        <w:pStyle w:val="ListParagraph"/>
        <w:widowControl w:val="0"/>
        <w:autoSpaceDE w:val="0"/>
        <w:autoSpaceDN w:val="0"/>
        <w:adjustRightInd w:val="0"/>
        <w:spacing w:after="0" w:line="240" w:lineRule="auto"/>
        <w:ind w:left="0"/>
        <w:contextualSpacing w:val="0"/>
        <w:jc w:val="both"/>
        <w:rPr>
          <w:rFonts w:ascii="Times New Roman" w:hAnsi="Times New Roman"/>
          <w:sz w:val="24"/>
          <w:szCs w:val="24"/>
          <w:lang w:val="ru-RU"/>
        </w:rPr>
      </w:pPr>
      <w:r>
        <w:rPr>
          <w:rFonts w:ascii="Times New Roman" w:hAnsi="Times New Roman"/>
          <w:b/>
          <w:color w:val="000000"/>
          <w:sz w:val="24"/>
          <w:szCs w:val="24"/>
          <w:lang w:val="bg-BG" w:eastAsia="bg-BG"/>
        </w:rPr>
        <w:t xml:space="preserve">- </w:t>
      </w:r>
      <w:r w:rsidRPr="00936362">
        <w:rPr>
          <w:rFonts w:ascii="Times New Roman" w:hAnsi="Times New Roman"/>
          <w:b/>
          <w:color w:val="000000"/>
          <w:sz w:val="24"/>
          <w:szCs w:val="24"/>
          <w:lang w:val="bg-BG" w:eastAsia="bg-BG"/>
        </w:rPr>
        <w:t>Зона за съхранение на отпадъци</w:t>
      </w:r>
      <w:r w:rsidRPr="00936362">
        <w:rPr>
          <w:rFonts w:ascii="Times New Roman" w:hAnsi="Times New Roman"/>
          <w:color w:val="000000"/>
          <w:sz w:val="24"/>
          <w:szCs w:val="24"/>
          <w:lang w:val="bg-BG" w:eastAsia="bg-BG"/>
        </w:rPr>
        <w:t xml:space="preserve"> – </w:t>
      </w:r>
      <w:r>
        <w:rPr>
          <w:rFonts w:ascii="Times New Roman" w:hAnsi="Times New Roman"/>
          <w:position w:val="-1"/>
          <w:sz w:val="24"/>
          <w:szCs w:val="24"/>
          <w:lang w:val="bg-BG" w:eastAsia="bg-BG"/>
        </w:rPr>
        <w:t xml:space="preserve">ще се обособи в имот </w:t>
      </w:r>
      <w:r w:rsidR="00940923">
        <w:rPr>
          <w:rFonts w:ascii="Times New Roman" w:hAnsi="Times New Roman"/>
          <w:sz w:val="24"/>
          <w:szCs w:val="24"/>
          <w:lang w:val="ru-RU"/>
        </w:rPr>
        <w:t>12557.84.91</w:t>
      </w:r>
    </w:p>
    <w:p w:rsidR="00A85805" w:rsidRPr="00936362" w:rsidRDefault="00A85805" w:rsidP="00172EB0">
      <w:pPr>
        <w:widowControl w:val="0"/>
        <w:spacing w:after="0" w:line="240" w:lineRule="auto"/>
        <w:jc w:val="both"/>
        <w:rPr>
          <w:rFonts w:ascii="Times New Roman" w:hAnsi="Times New Roman"/>
          <w:sz w:val="24"/>
          <w:szCs w:val="24"/>
          <w:lang w:val="bg-BG" w:eastAsia="bg-BG"/>
        </w:rPr>
      </w:pPr>
      <w:r w:rsidRPr="00936362">
        <w:rPr>
          <w:rFonts w:ascii="Times New Roman" w:hAnsi="Times New Roman"/>
          <w:color w:val="000000"/>
          <w:sz w:val="24"/>
          <w:szCs w:val="24"/>
          <w:lang w:val="bg-BG" w:eastAsia="bg-BG"/>
        </w:rPr>
        <w:t xml:space="preserve">Зоната ще се обособи като закрито хале чрез поставяне на разглобяеми </w:t>
      </w:r>
      <w:r w:rsidRPr="00936362">
        <w:rPr>
          <w:rFonts w:ascii="Times New Roman" w:hAnsi="Times New Roman"/>
          <w:sz w:val="24"/>
          <w:szCs w:val="24"/>
          <w:lang w:val="bg-BG" w:eastAsia="bg-BG"/>
        </w:rPr>
        <w:t xml:space="preserve">полиетиленови конструкции </w:t>
      </w:r>
      <w:r>
        <w:rPr>
          <w:rFonts w:ascii="Times New Roman" w:hAnsi="Times New Roman"/>
          <w:color w:val="000000"/>
          <w:sz w:val="24"/>
          <w:szCs w:val="24"/>
          <w:lang w:val="bg-BG" w:eastAsia="bg-BG"/>
        </w:rPr>
        <w:t xml:space="preserve">с площ с площ </w:t>
      </w:r>
      <w:r w:rsidR="00940923">
        <w:rPr>
          <w:rFonts w:ascii="Times New Roman" w:hAnsi="Times New Roman"/>
          <w:color w:val="000000"/>
          <w:sz w:val="24"/>
          <w:szCs w:val="24"/>
          <w:lang w:val="bg-BG" w:eastAsia="bg-BG"/>
        </w:rPr>
        <w:t xml:space="preserve">около </w:t>
      </w:r>
      <w:r>
        <w:rPr>
          <w:rFonts w:ascii="Times New Roman" w:hAnsi="Times New Roman"/>
          <w:color w:val="000000"/>
          <w:sz w:val="24"/>
          <w:szCs w:val="24"/>
          <w:lang w:val="bg-BG" w:eastAsia="bg-BG"/>
        </w:rPr>
        <w:t>60</w:t>
      </w:r>
      <w:r w:rsidRPr="00936362">
        <w:rPr>
          <w:rFonts w:ascii="Times New Roman" w:hAnsi="Times New Roman"/>
          <w:color w:val="000000"/>
          <w:sz w:val="24"/>
          <w:szCs w:val="24"/>
          <w:lang w:val="bg-BG" w:eastAsia="bg-BG"/>
        </w:rPr>
        <w:t>0 кв.м.</w:t>
      </w:r>
    </w:p>
    <w:p w:rsidR="00A85805" w:rsidRPr="00936362" w:rsidRDefault="00A85805" w:rsidP="00172EB0">
      <w:pPr>
        <w:pStyle w:val="BodyText"/>
        <w:spacing w:after="0"/>
        <w:ind w:right="389"/>
        <w:jc w:val="both"/>
      </w:pPr>
      <w:r w:rsidRPr="00936362">
        <w:t>Постъпилите отпадъци с висока реактивност ще се съхраняват в тази зона за не по-дълъг период от 24 часа. Дървесните и сухи органични отпадъци с ниска биологична реактивност и съотношение на въглерод/азот (C / N &gt; 50) могат да бъдат съхранявани за по-дълъг период.</w:t>
      </w:r>
    </w:p>
    <w:p w:rsidR="00A85805" w:rsidRPr="009E3547" w:rsidRDefault="00A85805" w:rsidP="009E3547">
      <w:pPr>
        <w:widowControl w:val="0"/>
        <w:spacing w:after="0" w:line="240" w:lineRule="auto"/>
        <w:jc w:val="both"/>
        <w:rPr>
          <w:rFonts w:ascii="Times New Roman" w:hAnsi="Times New Roman"/>
          <w:sz w:val="24"/>
          <w:szCs w:val="24"/>
          <w:lang w:val="bg-BG" w:eastAsia="bg-BG"/>
        </w:rPr>
      </w:pPr>
      <w:r>
        <w:rPr>
          <w:rFonts w:ascii="Times New Roman" w:hAnsi="Times New Roman"/>
          <w:b/>
          <w:color w:val="000000"/>
          <w:sz w:val="24"/>
          <w:szCs w:val="24"/>
          <w:lang w:val="bg-BG" w:eastAsia="bg-BG"/>
        </w:rPr>
        <w:t xml:space="preserve">- </w:t>
      </w:r>
      <w:r w:rsidRPr="009E3547">
        <w:rPr>
          <w:rFonts w:ascii="Times New Roman" w:hAnsi="Times New Roman"/>
          <w:b/>
          <w:color w:val="000000"/>
          <w:sz w:val="24"/>
          <w:szCs w:val="24"/>
          <w:lang w:val="bg-BG" w:eastAsia="bg-BG"/>
        </w:rPr>
        <w:t>Зона за смесване на отпадъци преди компостиране</w:t>
      </w:r>
      <w:r w:rsidRPr="009E3547">
        <w:rPr>
          <w:rFonts w:ascii="Times New Roman" w:hAnsi="Times New Roman"/>
          <w:color w:val="000000"/>
          <w:sz w:val="24"/>
          <w:szCs w:val="24"/>
          <w:lang w:val="bg-BG" w:eastAsia="bg-BG"/>
        </w:rPr>
        <w:t xml:space="preserve"> - </w:t>
      </w:r>
      <w:r>
        <w:rPr>
          <w:rFonts w:ascii="Times New Roman" w:hAnsi="Times New Roman"/>
          <w:position w:val="-1"/>
          <w:sz w:val="24"/>
          <w:szCs w:val="24"/>
          <w:lang w:val="bg-BG" w:eastAsia="bg-BG"/>
        </w:rPr>
        <w:t xml:space="preserve">ще се обособи в имот </w:t>
      </w:r>
      <w:r w:rsidR="00940923">
        <w:rPr>
          <w:rFonts w:ascii="Times New Roman" w:hAnsi="Times New Roman"/>
          <w:sz w:val="24"/>
          <w:szCs w:val="24"/>
          <w:lang w:val="ru-RU"/>
        </w:rPr>
        <w:t>12557.84.91</w:t>
      </w:r>
    </w:p>
    <w:p w:rsidR="00A85805" w:rsidRPr="009E3547" w:rsidRDefault="00A85805" w:rsidP="009E3547">
      <w:pPr>
        <w:widowControl w:val="0"/>
        <w:spacing w:after="0" w:line="240" w:lineRule="auto"/>
        <w:jc w:val="both"/>
        <w:rPr>
          <w:rFonts w:ascii="Times New Roman" w:hAnsi="Times New Roman"/>
          <w:sz w:val="24"/>
          <w:szCs w:val="24"/>
          <w:lang w:val="bg-BG" w:eastAsia="bg-BG"/>
        </w:rPr>
      </w:pPr>
      <w:r w:rsidRPr="009E3547">
        <w:rPr>
          <w:rFonts w:ascii="Times New Roman" w:hAnsi="Times New Roman"/>
          <w:color w:val="000000"/>
          <w:sz w:val="24"/>
          <w:szCs w:val="24"/>
          <w:lang w:val="bg-BG" w:eastAsia="bg-BG"/>
        </w:rPr>
        <w:t xml:space="preserve">Зоната ще се обособи като закрито хале чрез поставяне на разглобяеми </w:t>
      </w:r>
      <w:r w:rsidRPr="009E3547">
        <w:rPr>
          <w:rFonts w:ascii="Times New Roman" w:hAnsi="Times New Roman"/>
          <w:sz w:val="24"/>
          <w:szCs w:val="24"/>
          <w:lang w:val="bg-BG" w:eastAsia="bg-BG"/>
        </w:rPr>
        <w:t xml:space="preserve">полиетиленови конструкции </w:t>
      </w:r>
      <w:r w:rsidRPr="009E3547">
        <w:rPr>
          <w:rFonts w:ascii="Times New Roman" w:hAnsi="Times New Roman"/>
          <w:color w:val="000000"/>
          <w:sz w:val="24"/>
          <w:szCs w:val="24"/>
          <w:lang w:val="bg-BG" w:eastAsia="bg-BG"/>
        </w:rPr>
        <w:t xml:space="preserve">с площ </w:t>
      </w:r>
      <w:r>
        <w:rPr>
          <w:rFonts w:ascii="Times New Roman" w:hAnsi="Times New Roman"/>
          <w:color w:val="000000"/>
          <w:sz w:val="24"/>
          <w:szCs w:val="24"/>
          <w:lang w:val="bg-BG" w:eastAsia="bg-BG"/>
        </w:rPr>
        <w:t>225</w:t>
      </w:r>
      <w:r w:rsidRPr="009E3547">
        <w:rPr>
          <w:rFonts w:ascii="Times New Roman" w:hAnsi="Times New Roman"/>
          <w:color w:val="000000"/>
          <w:sz w:val="24"/>
          <w:szCs w:val="24"/>
          <w:lang w:val="bg-BG" w:eastAsia="bg-BG"/>
        </w:rPr>
        <w:t xml:space="preserve"> кв. м.</w:t>
      </w:r>
    </w:p>
    <w:p w:rsidR="00A85805" w:rsidRPr="009E3547" w:rsidRDefault="00A85805" w:rsidP="009E3547">
      <w:pPr>
        <w:spacing w:after="0" w:line="240" w:lineRule="auto"/>
        <w:jc w:val="both"/>
        <w:rPr>
          <w:rFonts w:ascii="Times New Roman" w:hAnsi="Times New Roman"/>
          <w:sz w:val="24"/>
          <w:szCs w:val="24"/>
          <w:lang w:val="ru-RU"/>
        </w:rPr>
      </w:pPr>
      <w:r w:rsidRPr="009E3547">
        <w:rPr>
          <w:rFonts w:ascii="Times New Roman" w:hAnsi="Times New Roman"/>
          <w:color w:val="000000"/>
          <w:sz w:val="24"/>
          <w:szCs w:val="24"/>
          <w:lang w:val="bg-BG" w:eastAsia="bg-BG"/>
        </w:rPr>
        <w:lastRenderedPageBreak/>
        <w:t>Отпадъците от приемната зона и от зоната за съхранение чрез челен товарач ще се пренасят в зоната за смесване. Отпадъците, според вида, се подават в подвижна машина за смесване, като се спазват рецептурно определените количества, така че да се осигури оптималното съотношение на въглрод/азот в компостната смес (</w:t>
      </w:r>
      <w:r w:rsidRPr="009E3547">
        <w:rPr>
          <w:rFonts w:ascii="Times New Roman" w:hAnsi="Times New Roman"/>
          <w:sz w:val="24"/>
          <w:szCs w:val="24"/>
          <w:lang w:val="ru-RU"/>
        </w:rPr>
        <w:t xml:space="preserve"> прави се количествена сметка за влаганите отпадъци спрямо съдържанието им на азот и въглерод).</w:t>
      </w:r>
    </w:p>
    <w:p w:rsidR="00A85805" w:rsidRPr="009E3547" w:rsidRDefault="00A85805" w:rsidP="009E3547">
      <w:pPr>
        <w:widowControl w:val="0"/>
        <w:tabs>
          <w:tab w:val="left" w:pos="750"/>
        </w:tabs>
        <w:spacing w:after="0" w:line="240" w:lineRule="auto"/>
        <w:jc w:val="both"/>
        <w:rPr>
          <w:rFonts w:ascii="Times New Roman" w:hAnsi="Times New Roman"/>
          <w:color w:val="000000"/>
          <w:sz w:val="24"/>
          <w:szCs w:val="24"/>
          <w:lang w:val="bg-BG" w:eastAsia="bg-BG"/>
        </w:rPr>
      </w:pPr>
      <w:r w:rsidRPr="009E3547">
        <w:rPr>
          <w:rFonts w:ascii="Times New Roman" w:hAnsi="Times New Roman"/>
          <w:color w:val="000000"/>
          <w:sz w:val="24"/>
          <w:szCs w:val="24"/>
          <w:lang w:val="bg-BG" w:eastAsia="bg-BG"/>
        </w:rPr>
        <w:t>Подвижната машина се задвижва посредством</w:t>
      </w:r>
      <w:r w:rsidRPr="009E3547">
        <w:rPr>
          <w:rFonts w:ascii="Times New Roman" w:hAnsi="Times New Roman"/>
          <w:color w:val="000000"/>
          <w:sz w:val="24"/>
          <w:szCs w:val="24"/>
          <w:lang w:val="ru-RU" w:eastAsia="bg-BG"/>
        </w:rPr>
        <w:t xml:space="preserve"> </w:t>
      </w:r>
      <w:r w:rsidRPr="009E3547">
        <w:rPr>
          <w:rFonts w:ascii="Times New Roman" w:hAnsi="Times New Roman"/>
          <w:color w:val="000000"/>
          <w:sz w:val="24"/>
          <w:szCs w:val="24"/>
          <w:lang w:val="bg-BG" w:eastAsia="bg-BG"/>
        </w:rPr>
        <w:t>карданен вал от камион, ел. двигател с редуктор или трактор с капацитет 10-15 куб. м. на час. Тя е поставена на ремарке,</w:t>
      </w:r>
      <w:r w:rsidRPr="009E3547">
        <w:rPr>
          <w:rFonts w:ascii="Times New Roman" w:hAnsi="Times New Roman"/>
          <w:color w:val="000000"/>
          <w:sz w:val="24"/>
          <w:szCs w:val="24"/>
          <w:lang w:val="ru-RU" w:eastAsia="bg-BG"/>
        </w:rPr>
        <w:t xml:space="preserve"> </w:t>
      </w:r>
      <w:r w:rsidRPr="009E3547">
        <w:rPr>
          <w:rFonts w:ascii="Times New Roman" w:hAnsi="Times New Roman"/>
          <w:color w:val="000000"/>
          <w:sz w:val="24"/>
          <w:szCs w:val="24"/>
          <w:lang w:val="bg-BG" w:eastAsia="bg-BG"/>
        </w:rPr>
        <w:t>представляваща съд с две шнекови спирали и вал с лопатки.  Цел на смесването е получаването на оптимална смес от материали за последващия процес на био третиране.</w:t>
      </w:r>
    </w:p>
    <w:p w:rsidR="00A85805" w:rsidRDefault="00A85805" w:rsidP="004E5E4D">
      <w:pPr>
        <w:pStyle w:val="BodyText"/>
        <w:ind w:right="190"/>
        <w:jc w:val="both"/>
      </w:pPr>
      <w:r>
        <w:t>Ос</w:t>
      </w:r>
      <w:r w:rsidR="00A457C5">
        <w:t xml:space="preserve">новната  цел за влагане на </w:t>
      </w:r>
      <w:r w:rsidR="00A457C5">
        <w:rPr>
          <w:shd w:val="clear" w:color="auto" w:fill="FFFFFF"/>
        </w:rPr>
        <w:t>(</w:t>
      </w:r>
      <w:r w:rsidR="00A457C5">
        <w:rPr>
          <w:lang w:val="ru-RU"/>
        </w:rPr>
        <w:t>отпадъчни кори и дървесина)</w:t>
      </w:r>
      <w:r>
        <w:t xml:space="preserve"> в материала за компостиране  е да се постигнат максималните възможните нива на влага и в същото време да се осигури достатъчно пространство на порите, за да може да протича адекватно обмяната на газовете в рамките на купа/реда с компост. Идеята е да се постигнат оптимални условия на разграждане, без допълнително обръщане, поливане или всяка друго третиране на материала (биоотпадъците). </w:t>
      </w:r>
    </w:p>
    <w:p w:rsidR="00A85805" w:rsidRPr="00C87E62" w:rsidRDefault="00A85805" w:rsidP="00C87E62">
      <w:pPr>
        <w:widowControl w:val="0"/>
        <w:spacing w:after="0" w:line="240" w:lineRule="auto"/>
        <w:jc w:val="both"/>
        <w:rPr>
          <w:rFonts w:ascii="Times New Roman" w:hAnsi="Times New Roman"/>
          <w:sz w:val="24"/>
          <w:szCs w:val="24"/>
          <w:lang w:val="bg-BG" w:eastAsia="bg-BG"/>
        </w:rPr>
      </w:pPr>
      <w:r>
        <w:rPr>
          <w:rFonts w:ascii="Times New Roman" w:hAnsi="Times New Roman"/>
          <w:b/>
          <w:color w:val="000000"/>
          <w:sz w:val="24"/>
          <w:szCs w:val="24"/>
          <w:lang w:val="bg-BG" w:eastAsia="bg-BG"/>
        </w:rPr>
        <w:t xml:space="preserve">- </w:t>
      </w:r>
      <w:r w:rsidRPr="00C87E62">
        <w:rPr>
          <w:rFonts w:ascii="Times New Roman" w:hAnsi="Times New Roman"/>
          <w:b/>
          <w:color w:val="000000"/>
          <w:sz w:val="24"/>
          <w:szCs w:val="24"/>
          <w:lang w:val="bg-BG" w:eastAsia="bg-BG"/>
        </w:rPr>
        <w:t>Зона за компостиране</w:t>
      </w:r>
      <w:r w:rsidRPr="00C87E62">
        <w:rPr>
          <w:rFonts w:ascii="Times New Roman" w:hAnsi="Times New Roman"/>
          <w:color w:val="000000"/>
          <w:sz w:val="24"/>
          <w:szCs w:val="24"/>
          <w:lang w:val="bg-BG" w:eastAsia="bg-BG"/>
        </w:rPr>
        <w:t xml:space="preserve"> – </w:t>
      </w:r>
      <w:r w:rsidR="00940923">
        <w:rPr>
          <w:rFonts w:ascii="Times New Roman" w:hAnsi="Times New Roman"/>
          <w:position w:val="-1"/>
          <w:sz w:val="24"/>
          <w:szCs w:val="24"/>
          <w:lang w:val="bg-BG" w:eastAsia="bg-BG"/>
        </w:rPr>
        <w:t xml:space="preserve">ще се обособи в имот </w:t>
      </w:r>
      <w:r w:rsidR="00940923">
        <w:rPr>
          <w:rFonts w:ascii="Times New Roman" w:hAnsi="Times New Roman"/>
          <w:sz w:val="24"/>
          <w:szCs w:val="24"/>
          <w:lang w:val="ru-RU"/>
        </w:rPr>
        <w:t>12557.84.91</w:t>
      </w:r>
    </w:p>
    <w:p w:rsidR="00A85805" w:rsidRDefault="00A85805" w:rsidP="00E20C1E">
      <w:pPr>
        <w:widowControl w:val="0"/>
        <w:spacing w:after="0" w:line="240" w:lineRule="auto"/>
        <w:jc w:val="both"/>
        <w:rPr>
          <w:rFonts w:ascii="Times New Roman" w:hAnsi="Times New Roman"/>
          <w:color w:val="000000"/>
          <w:sz w:val="24"/>
          <w:szCs w:val="24"/>
          <w:lang w:val="bg-BG" w:eastAsia="bg-BG"/>
        </w:rPr>
      </w:pPr>
      <w:r w:rsidRPr="00C87E62">
        <w:rPr>
          <w:rFonts w:ascii="Times New Roman" w:hAnsi="Times New Roman"/>
          <w:color w:val="000000"/>
          <w:sz w:val="24"/>
          <w:szCs w:val="24"/>
          <w:lang w:val="bg-BG" w:eastAsia="bg-BG"/>
        </w:rPr>
        <w:t xml:space="preserve">Целият процес на компостиране ще бъде извършван на една площадка без обособяване </w:t>
      </w:r>
      <w:r w:rsidRPr="00E20C1E">
        <w:rPr>
          <w:rFonts w:ascii="Times New Roman" w:hAnsi="Times New Roman"/>
          <w:color w:val="000000"/>
          <w:sz w:val="24"/>
          <w:szCs w:val="24"/>
          <w:lang w:val="bg-BG" w:eastAsia="bg-BG"/>
        </w:rPr>
        <w:t>на зони за интензивно разграждане и  за узряване на компоста.</w:t>
      </w:r>
    </w:p>
    <w:p w:rsidR="00A85805" w:rsidRPr="00E20C1E" w:rsidRDefault="00A85805" w:rsidP="00E20C1E">
      <w:pPr>
        <w:widowControl w:val="0"/>
        <w:spacing w:after="0" w:line="240" w:lineRule="auto"/>
        <w:jc w:val="both"/>
        <w:rPr>
          <w:rFonts w:ascii="Times New Roman" w:hAnsi="Times New Roman"/>
          <w:color w:val="000000"/>
          <w:sz w:val="24"/>
          <w:szCs w:val="24"/>
          <w:lang w:val="bg-BG" w:eastAsia="bg-BG"/>
        </w:rPr>
      </w:pPr>
      <w:r>
        <w:rPr>
          <w:rFonts w:ascii="Times New Roman" w:hAnsi="Times New Roman"/>
          <w:color w:val="000000"/>
          <w:sz w:val="24"/>
          <w:szCs w:val="24"/>
          <w:lang w:val="bg-BG" w:eastAsia="bg-BG"/>
        </w:rPr>
        <w:t>Компостните редове ще се оформят</w:t>
      </w:r>
      <w:r w:rsidR="00940923">
        <w:rPr>
          <w:rFonts w:ascii="Times New Roman" w:hAnsi="Times New Roman"/>
          <w:color w:val="000000"/>
          <w:sz w:val="24"/>
          <w:szCs w:val="24"/>
          <w:lang w:val="bg-BG" w:eastAsia="bg-BG"/>
        </w:rPr>
        <w:t xml:space="preserve"> върху площадката, която е изградена</w:t>
      </w:r>
      <w:r>
        <w:rPr>
          <w:rFonts w:ascii="Times New Roman" w:hAnsi="Times New Roman"/>
          <w:color w:val="000000"/>
          <w:sz w:val="24"/>
          <w:szCs w:val="24"/>
          <w:lang w:val="bg-BG" w:eastAsia="bg-BG"/>
        </w:rPr>
        <w:t xml:space="preserve"> от водоплътен бетон. Преди започване експлоатацията на инсталацията ще</w:t>
      </w:r>
      <w:r w:rsidR="00940923">
        <w:rPr>
          <w:rFonts w:ascii="Times New Roman" w:hAnsi="Times New Roman"/>
          <w:color w:val="000000"/>
          <w:sz w:val="24"/>
          <w:szCs w:val="24"/>
          <w:lang w:val="bg-BG" w:eastAsia="bg-BG"/>
        </w:rPr>
        <w:t xml:space="preserve"> се направи обследване на същата</w:t>
      </w:r>
      <w:r>
        <w:rPr>
          <w:rFonts w:ascii="Times New Roman" w:hAnsi="Times New Roman"/>
          <w:color w:val="000000"/>
          <w:sz w:val="24"/>
          <w:szCs w:val="24"/>
          <w:lang w:val="bg-BG" w:eastAsia="bg-BG"/>
        </w:rPr>
        <w:t xml:space="preserve"> и при </w:t>
      </w:r>
      <w:r w:rsidR="00940923">
        <w:rPr>
          <w:rFonts w:ascii="Times New Roman" w:hAnsi="Times New Roman"/>
          <w:color w:val="000000"/>
          <w:sz w:val="24"/>
          <w:szCs w:val="24"/>
          <w:lang w:val="bg-BG" w:eastAsia="bg-BG"/>
        </w:rPr>
        <w:t>необходимост ще се рехабилитира</w:t>
      </w:r>
      <w:r>
        <w:rPr>
          <w:rFonts w:ascii="Times New Roman" w:hAnsi="Times New Roman"/>
          <w:color w:val="000000"/>
          <w:sz w:val="24"/>
          <w:szCs w:val="24"/>
          <w:lang w:val="bg-BG" w:eastAsia="bg-BG"/>
        </w:rPr>
        <w:t>.</w:t>
      </w:r>
    </w:p>
    <w:p w:rsidR="00A85805" w:rsidRPr="00E20C1E" w:rsidRDefault="00A85805" w:rsidP="00E20C1E">
      <w:pPr>
        <w:pStyle w:val="ListParagraph"/>
        <w:widowControl w:val="0"/>
        <w:autoSpaceDE w:val="0"/>
        <w:autoSpaceDN w:val="0"/>
        <w:adjustRightInd w:val="0"/>
        <w:spacing w:after="0" w:line="240" w:lineRule="auto"/>
        <w:ind w:left="0"/>
        <w:contextualSpacing w:val="0"/>
        <w:jc w:val="both"/>
        <w:rPr>
          <w:rFonts w:ascii="Times New Roman" w:hAnsi="Times New Roman"/>
          <w:sz w:val="24"/>
          <w:szCs w:val="24"/>
          <w:lang w:val="bg-BG"/>
        </w:rPr>
      </w:pPr>
      <w:r w:rsidRPr="00E20C1E">
        <w:rPr>
          <w:rFonts w:ascii="Times New Roman" w:hAnsi="Times New Roman"/>
          <w:sz w:val="24"/>
          <w:szCs w:val="24"/>
          <w:shd w:val="clear" w:color="auto" w:fill="FFFFFF"/>
          <w:lang w:val="bg-BG" w:eastAsia="bg-BG"/>
        </w:rPr>
        <w:t>Технологията на компостиране в покритите с мембрана аерирани статични купове и вложен матери</w:t>
      </w:r>
      <w:r w:rsidR="003365BB">
        <w:rPr>
          <w:rFonts w:ascii="Times New Roman" w:hAnsi="Times New Roman"/>
          <w:sz w:val="24"/>
          <w:szCs w:val="24"/>
          <w:shd w:val="clear" w:color="auto" w:fill="FFFFFF"/>
          <w:lang w:val="bg-BG" w:eastAsia="bg-BG"/>
        </w:rPr>
        <w:t>ал за порьозност (</w:t>
      </w:r>
      <w:r w:rsidR="003365BB">
        <w:rPr>
          <w:rFonts w:ascii="Times New Roman" w:hAnsi="Times New Roman"/>
          <w:sz w:val="24"/>
          <w:szCs w:val="24"/>
          <w:lang w:val="ru-RU"/>
        </w:rPr>
        <w:t>отпадъчни кори и дървесина</w:t>
      </w:r>
      <w:r w:rsidRPr="00E20C1E">
        <w:rPr>
          <w:rFonts w:ascii="Times New Roman" w:hAnsi="Times New Roman"/>
          <w:sz w:val="24"/>
          <w:szCs w:val="24"/>
          <w:shd w:val="clear" w:color="auto" w:fill="FFFFFF"/>
          <w:lang w:val="bg-BG" w:eastAsia="bg-BG"/>
        </w:rPr>
        <w:t xml:space="preserve">) се определя като техника за компостиране с форсирана аерация, както и с ускорено протичане (намалена продължителност) на процеса на компостиране </w:t>
      </w:r>
      <w:r w:rsidRPr="00E20C1E">
        <w:rPr>
          <w:rFonts w:ascii="Times New Roman" w:hAnsi="Times New Roman"/>
          <w:sz w:val="24"/>
          <w:szCs w:val="24"/>
          <w:shd w:val="clear" w:color="auto" w:fill="FFFFFF"/>
          <w:lang w:val="ru-RU" w:eastAsia="bg-BG"/>
        </w:rPr>
        <w:t>(</w:t>
      </w:r>
      <w:r w:rsidRPr="00E20C1E">
        <w:rPr>
          <w:rFonts w:ascii="Times New Roman" w:hAnsi="Times New Roman"/>
          <w:sz w:val="24"/>
          <w:szCs w:val="24"/>
          <w:shd w:val="clear" w:color="auto" w:fill="FFFFFF"/>
          <w:lang w:val="bg-BG" w:eastAsia="bg-BG"/>
        </w:rPr>
        <w:t xml:space="preserve">защото се </w:t>
      </w:r>
      <w:r w:rsidRPr="00E20C1E">
        <w:rPr>
          <w:rFonts w:ascii="Times New Roman" w:hAnsi="Times New Roman"/>
          <w:sz w:val="24"/>
          <w:szCs w:val="24"/>
          <w:lang w:val="bg-BG" w:eastAsia="bg-BG"/>
        </w:rPr>
        <w:t>осигурява подобрена порьозност на материала, еквивалентно разпределение на кислорода, както и възможността за поддържане на равномерна температура и влага в отделните точки на редицата</w:t>
      </w:r>
      <w:r w:rsidRPr="00E20C1E">
        <w:rPr>
          <w:rFonts w:ascii="Times New Roman" w:hAnsi="Times New Roman"/>
          <w:sz w:val="24"/>
          <w:szCs w:val="24"/>
          <w:lang w:val="ru-RU" w:eastAsia="bg-BG"/>
        </w:rPr>
        <w:t>)</w:t>
      </w:r>
      <w:r w:rsidRPr="00E20C1E">
        <w:rPr>
          <w:rFonts w:ascii="Times New Roman" w:hAnsi="Times New Roman"/>
          <w:sz w:val="24"/>
          <w:szCs w:val="24"/>
          <w:lang w:val="bg-BG" w:eastAsia="bg-BG"/>
        </w:rPr>
        <w:t xml:space="preserve">. Тази технология на </w:t>
      </w:r>
      <w:r w:rsidRPr="00E20C1E">
        <w:rPr>
          <w:rFonts w:ascii="Times New Roman" w:hAnsi="Times New Roman"/>
          <w:sz w:val="24"/>
          <w:szCs w:val="24"/>
          <w:shd w:val="clear" w:color="auto" w:fill="FFFFFF"/>
          <w:lang w:val="bg-BG" w:eastAsia="bg-BG"/>
        </w:rPr>
        <w:t xml:space="preserve">компостиране  </w:t>
      </w:r>
      <w:r w:rsidRPr="00E20C1E">
        <w:rPr>
          <w:rFonts w:ascii="Times New Roman" w:hAnsi="Times New Roman"/>
          <w:sz w:val="24"/>
          <w:szCs w:val="24"/>
          <w:lang w:val="bg-BG" w:eastAsia="bg-BG"/>
        </w:rPr>
        <w:t>осигурява ползата на т.нар. коминен ефект. Притокът на свеж въздух към дъното на купчината се осигурява с принудителна аерация. По този начин се създава естествен въздушен поток през биомасата, който в комбинация с благоприятното съотношение между повърхността и обема, създава ефективен вентилационен контур.</w:t>
      </w:r>
    </w:p>
    <w:p w:rsidR="00A85805" w:rsidRDefault="00A85805" w:rsidP="00592CC3">
      <w:pPr>
        <w:widowControl w:val="0"/>
        <w:spacing w:after="0" w:line="240" w:lineRule="auto"/>
        <w:rPr>
          <w:rFonts w:ascii="Times New Roman" w:hAnsi="Times New Roman"/>
          <w:sz w:val="24"/>
          <w:szCs w:val="24"/>
          <w:lang w:val="bg-BG" w:eastAsia="bg-BG"/>
        </w:rPr>
      </w:pPr>
      <w:r w:rsidRPr="006B5A98">
        <w:rPr>
          <w:rFonts w:ascii="Times New Roman" w:hAnsi="Times New Roman"/>
          <w:sz w:val="24"/>
          <w:szCs w:val="24"/>
          <w:lang w:val="bg-BG" w:eastAsia="bg-BG"/>
        </w:rPr>
        <w:t xml:space="preserve">Общо времетраенето на процеса на компостиране е от 8 до 12 седмици. </w:t>
      </w:r>
    </w:p>
    <w:p w:rsidR="00A85805" w:rsidRPr="00592CC3" w:rsidRDefault="00A85805" w:rsidP="00592CC3">
      <w:pPr>
        <w:widowControl w:val="0"/>
        <w:spacing w:after="0" w:line="240" w:lineRule="auto"/>
        <w:rPr>
          <w:rFonts w:ascii="Times New Roman" w:hAnsi="Times New Roman"/>
          <w:b/>
          <w:i/>
          <w:sz w:val="24"/>
          <w:szCs w:val="24"/>
          <w:lang w:val="bg-BG" w:eastAsia="bg-BG"/>
        </w:rPr>
      </w:pPr>
      <w:r w:rsidRPr="00592CC3">
        <w:rPr>
          <w:rFonts w:ascii="Times New Roman" w:hAnsi="Times New Roman"/>
          <w:sz w:val="24"/>
          <w:szCs w:val="24"/>
          <w:lang w:val="bg-BG" w:eastAsia="bg-BG"/>
        </w:rPr>
        <w:t xml:space="preserve">Основните характеристики на готовия компост са представени в таблица </w:t>
      </w:r>
      <w:r>
        <w:rPr>
          <w:rFonts w:ascii="Times New Roman" w:hAnsi="Times New Roman"/>
          <w:sz w:val="24"/>
          <w:szCs w:val="24"/>
          <w:lang w:val="bg-BG" w:eastAsia="bg-BG"/>
        </w:rPr>
        <w:t>1</w:t>
      </w:r>
      <w:r w:rsidRPr="00592CC3">
        <w:rPr>
          <w:rFonts w:ascii="Times New Roman" w:hAnsi="Times New Roman"/>
          <w:sz w:val="24"/>
          <w:szCs w:val="24"/>
          <w:lang w:val="bg-BG" w:eastAsia="bg-BG"/>
        </w:rPr>
        <w:t>.</w:t>
      </w:r>
    </w:p>
    <w:p w:rsidR="00A85805" w:rsidRPr="00592CC3" w:rsidRDefault="00A85805" w:rsidP="00592CC3">
      <w:pPr>
        <w:widowControl w:val="0"/>
        <w:spacing w:after="0" w:line="240" w:lineRule="auto"/>
        <w:jc w:val="both"/>
        <w:rPr>
          <w:rFonts w:ascii="Times New Roman" w:hAnsi="Times New Roman"/>
          <w:sz w:val="24"/>
          <w:szCs w:val="24"/>
          <w:lang w:val="bg-BG" w:eastAsia="bg-BG"/>
        </w:rPr>
      </w:pPr>
      <w:r w:rsidRPr="001D5C9E">
        <w:rPr>
          <w:rFonts w:ascii="Times New Roman" w:hAnsi="Times New Roman"/>
          <w:b/>
          <w:sz w:val="24"/>
          <w:szCs w:val="24"/>
          <w:lang w:val="bg-BG" w:eastAsia="bg-BG"/>
        </w:rPr>
        <w:t xml:space="preserve">Таблица </w:t>
      </w:r>
      <w:r>
        <w:rPr>
          <w:rFonts w:ascii="Times New Roman" w:hAnsi="Times New Roman"/>
          <w:b/>
          <w:sz w:val="24"/>
          <w:szCs w:val="24"/>
          <w:lang w:val="bg-BG" w:eastAsia="bg-BG"/>
        </w:rPr>
        <w:t xml:space="preserve">№ </w:t>
      </w:r>
      <w:r w:rsidRPr="001D5C9E">
        <w:rPr>
          <w:rFonts w:ascii="Times New Roman" w:hAnsi="Times New Roman"/>
          <w:b/>
          <w:sz w:val="24"/>
          <w:szCs w:val="24"/>
          <w:lang w:val="bg-BG" w:eastAsia="bg-BG"/>
        </w:rPr>
        <w:t>1</w:t>
      </w:r>
      <w:r w:rsidRPr="00592CC3">
        <w:rPr>
          <w:rFonts w:ascii="Times New Roman" w:hAnsi="Times New Roman"/>
          <w:sz w:val="24"/>
          <w:szCs w:val="24"/>
          <w:lang w:val="bg-BG" w:eastAsia="bg-BG"/>
        </w:rPr>
        <w:t xml:space="preserve">  Основни технологични характеристики</w:t>
      </w:r>
    </w:p>
    <w:tbl>
      <w:tblPr>
        <w:tblW w:w="0" w:type="auto"/>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98"/>
        <w:gridCol w:w="1950"/>
      </w:tblGrid>
      <w:tr w:rsidR="00A85805" w:rsidRPr="00592CC3" w:rsidTr="001D5C9E">
        <w:trPr>
          <w:tblCellSpacing w:w="20" w:type="dxa"/>
          <w:jc w:val="center"/>
        </w:trPr>
        <w:tc>
          <w:tcPr>
            <w:tcW w:w="4538" w:type="dxa"/>
            <w:shd w:val="clear" w:color="auto" w:fill="D9D9D9"/>
            <w:vAlign w:val="center"/>
          </w:tcPr>
          <w:p w:rsidR="00A85805" w:rsidRPr="00592CC3" w:rsidRDefault="00A85805" w:rsidP="00592CC3">
            <w:pPr>
              <w:widowControl w:val="0"/>
              <w:spacing w:after="0" w:line="240" w:lineRule="auto"/>
              <w:jc w:val="both"/>
              <w:rPr>
                <w:rFonts w:ascii="Times New Roman" w:hAnsi="Times New Roman"/>
                <w:sz w:val="24"/>
                <w:szCs w:val="24"/>
                <w:lang w:val="bg-BG" w:eastAsia="bg-BG"/>
              </w:rPr>
            </w:pPr>
            <w:r w:rsidRPr="00592CC3">
              <w:rPr>
                <w:rFonts w:ascii="Times New Roman" w:hAnsi="Times New Roman"/>
                <w:sz w:val="24"/>
                <w:szCs w:val="24"/>
                <w:lang w:val="bg-BG" w:eastAsia="bg-BG"/>
              </w:rPr>
              <w:t>Специфично тегло (плътност)</w:t>
            </w:r>
          </w:p>
        </w:tc>
        <w:tc>
          <w:tcPr>
            <w:tcW w:w="1890" w:type="dxa"/>
            <w:shd w:val="clear" w:color="auto" w:fill="FFFFFF"/>
            <w:vAlign w:val="center"/>
          </w:tcPr>
          <w:p w:rsidR="00A85805" w:rsidRPr="00592CC3" w:rsidRDefault="00A85805" w:rsidP="00592CC3">
            <w:pPr>
              <w:widowControl w:val="0"/>
              <w:spacing w:after="0" w:line="240" w:lineRule="auto"/>
              <w:jc w:val="center"/>
              <w:rPr>
                <w:rFonts w:ascii="Times New Roman" w:hAnsi="Times New Roman"/>
                <w:sz w:val="24"/>
                <w:szCs w:val="24"/>
                <w:lang w:val="bg-BG" w:eastAsia="bg-BG"/>
              </w:rPr>
            </w:pPr>
            <w:r w:rsidRPr="00592CC3">
              <w:rPr>
                <w:rFonts w:ascii="Times New Roman" w:hAnsi="Times New Roman"/>
                <w:sz w:val="24"/>
                <w:szCs w:val="24"/>
                <w:lang w:val="bg-BG" w:eastAsia="bg-BG"/>
              </w:rPr>
              <w:t>0,450 т</w:t>
            </w:r>
          </w:p>
        </w:tc>
      </w:tr>
      <w:tr w:rsidR="00A85805" w:rsidRPr="00592CC3" w:rsidTr="001D5C9E">
        <w:trPr>
          <w:tblCellSpacing w:w="20" w:type="dxa"/>
          <w:jc w:val="center"/>
        </w:trPr>
        <w:tc>
          <w:tcPr>
            <w:tcW w:w="4538" w:type="dxa"/>
            <w:shd w:val="clear" w:color="auto" w:fill="D9D9D9"/>
            <w:vAlign w:val="center"/>
          </w:tcPr>
          <w:p w:rsidR="00A85805" w:rsidRPr="00592CC3" w:rsidRDefault="00A85805" w:rsidP="00592CC3">
            <w:pPr>
              <w:widowControl w:val="0"/>
              <w:spacing w:after="0" w:line="240" w:lineRule="auto"/>
              <w:jc w:val="both"/>
              <w:rPr>
                <w:rFonts w:ascii="Times New Roman" w:hAnsi="Times New Roman"/>
                <w:sz w:val="24"/>
                <w:szCs w:val="24"/>
                <w:lang w:val="bg-BG" w:eastAsia="bg-BG"/>
              </w:rPr>
            </w:pPr>
            <w:r w:rsidRPr="00592CC3">
              <w:rPr>
                <w:rFonts w:ascii="Times New Roman" w:hAnsi="Times New Roman"/>
                <w:sz w:val="24"/>
                <w:szCs w:val="24"/>
                <w:lang w:val="bg-BG" w:eastAsia="bg-BG"/>
              </w:rPr>
              <w:t>Съдържание на вода</w:t>
            </w:r>
          </w:p>
        </w:tc>
        <w:tc>
          <w:tcPr>
            <w:tcW w:w="1890" w:type="dxa"/>
            <w:shd w:val="clear" w:color="auto" w:fill="FFFFFF"/>
            <w:vAlign w:val="center"/>
          </w:tcPr>
          <w:p w:rsidR="00A85805" w:rsidRPr="00592CC3" w:rsidRDefault="00A85805" w:rsidP="00592CC3">
            <w:pPr>
              <w:widowControl w:val="0"/>
              <w:spacing w:after="0" w:line="240" w:lineRule="auto"/>
              <w:jc w:val="center"/>
              <w:rPr>
                <w:rFonts w:ascii="Times New Roman" w:hAnsi="Times New Roman"/>
                <w:sz w:val="24"/>
                <w:szCs w:val="24"/>
                <w:lang w:val="bg-BG" w:eastAsia="bg-BG"/>
              </w:rPr>
            </w:pPr>
            <w:r w:rsidRPr="00592CC3">
              <w:rPr>
                <w:rFonts w:ascii="Times New Roman" w:hAnsi="Times New Roman"/>
                <w:sz w:val="24"/>
                <w:szCs w:val="24"/>
                <w:lang w:val="bg-BG" w:eastAsia="bg-BG"/>
              </w:rPr>
              <w:t>под 25 %</w:t>
            </w:r>
          </w:p>
        </w:tc>
      </w:tr>
      <w:tr w:rsidR="00A85805" w:rsidRPr="00592CC3" w:rsidTr="001D5C9E">
        <w:trPr>
          <w:tblCellSpacing w:w="20" w:type="dxa"/>
          <w:jc w:val="center"/>
        </w:trPr>
        <w:tc>
          <w:tcPr>
            <w:tcW w:w="4538" w:type="dxa"/>
            <w:shd w:val="clear" w:color="auto" w:fill="D9D9D9"/>
            <w:vAlign w:val="center"/>
          </w:tcPr>
          <w:p w:rsidR="00A85805" w:rsidRPr="00592CC3" w:rsidRDefault="00A85805" w:rsidP="00592CC3">
            <w:pPr>
              <w:widowControl w:val="0"/>
              <w:spacing w:after="0" w:line="240" w:lineRule="auto"/>
              <w:jc w:val="both"/>
              <w:rPr>
                <w:rFonts w:ascii="Times New Roman" w:hAnsi="Times New Roman"/>
                <w:sz w:val="24"/>
                <w:szCs w:val="24"/>
                <w:lang w:val="bg-BG" w:eastAsia="bg-BG"/>
              </w:rPr>
            </w:pPr>
            <w:r w:rsidRPr="00592CC3">
              <w:rPr>
                <w:rFonts w:ascii="Times New Roman" w:hAnsi="Times New Roman"/>
                <w:sz w:val="24"/>
                <w:szCs w:val="24"/>
                <w:lang w:val="bg-BG" w:eastAsia="bg-BG"/>
              </w:rPr>
              <w:t>Органично сухо вещество</w:t>
            </w:r>
          </w:p>
        </w:tc>
        <w:tc>
          <w:tcPr>
            <w:tcW w:w="1890" w:type="dxa"/>
            <w:shd w:val="clear" w:color="auto" w:fill="FFFFFF"/>
            <w:vAlign w:val="center"/>
          </w:tcPr>
          <w:p w:rsidR="00A85805" w:rsidRPr="00592CC3" w:rsidRDefault="00A85805" w:rsidP="00592CC3">
            <w:pPr>
              <w:widowControl w:val="0"/>
              <w:spacing w:after="0" w:line="240" w:lineRule="auto"/>
              <w:jc w:val="center"/>
              <w:rPr>
                <w:rFonts w:ascii="Times New Roman" w:hAnsi="Times New Roman"/>
                <w:sz w:val="24"/>
                <w:szCs w:val="24"/>
                <w:lang w:val="bg-BG" w:eastAsia="bg-BG"/>
              </w:rPr>
            </w:pPr>
            <w:r w:rsidRPr="00592CC3">
              <w:rPr>
                <w:rFonts w:ascii="Times New Roman" w:hAnsi="Times New Roman"/>
                <w:sz w:val="24"/>
                <w:szCs w:val="24"/>
                <w:lang w:val="bg-BG" w:eastAsia="bg-BG"/>
              </w:rPr>
              <w:t>65-80 %</w:t>
            </w:r>
          </w:p>
        </w:tc>
      </w:tr>
      <w:tr w:rsidR="00A85805" w:rsidRPr="00592CC3" w:rsidTr="001D5C9E">
        <w:trPr>
          <w:tblCellSpacing w:w="20" w:type="dxa"/>
          <w:jc w:val="center"/>
        </w:trPr>
        <w:tc>
          <w:tcPr>
            <w:tcW w:w="4538" w:type="dxa"/>
            <w:shd w:val="clear" w:color="auto" w:fill="D9D9D9"/>
            <w:vAlign w:val="center"/>
          </w:tcPr>
          <w:p w:rsidR="00A85805" w:rsidRPr="00592CC3" w:rsidRDefault="00A85805" w:rsidP="00592CC3">
            <w:pPr>
              <w:widowControl w:val="0"/>
              <w:spacing w:after="0" w:line="240" w:lineRule="auto"/>
              <w:jc w:val="both"/>
              <w:rPr>
                <w:rFonts w:ascii="Times New Roman" w:hAnsi="Times New Roman"/>
                <w:sz w:val="24"/>
                <w:szCs w:val="24"/>
                <w:lang w:val="bg-BG" w:eastAsia="bg-BG"/>
              </w:rPr>
            </w:pPr>
            <w:r w:rsidRPr="00592CC3">
              <w:rPr>
                <w:rFonts w:ascii="Times New Roman" w:hAnsi="Times New Roman"/>
                <w:sz w:val="24"/>
                <w:szCs w:val="24"/>
                <w:lang w:val="bg-BG" w:eastAsia="bg-BG"/>
              </w:rPr>
              <w:t>Времепрестой в компостните редове</w:t>
            </w:r>
          </w:p>
        </w:tc>
        <w:tc>
          <w:tcPr>
            <w:tcW w:w="1890" w:type="dxa"/>
            <w:shd w:val="clear" w:color="auto" w:fill="FFFFFF"/>
            <w:vAlign w:val="center"/>
          </w:tcPr>
          <w:p w:rsidR="00A85805" w:rsidRPr="00592CC3" w:rsidRDefault="00A85805" w:rsidP="00592CC3">
            <w:pPr>
              <w:widowControl w:val="0"/>
              <w:spacing w:after="0" w:line="240" w:lineRule="auto"/>
              <w:jc w:val="center"/>
              <w:rPr>
                <w:rFonts w:ascii="Times New Roman" w:hAnsi="Times New Roman"/>
                <w:sz w:val="24"/>
                <w:szCs w:val="24"/>
                <w:lang w:val="bg-BG" w:eastAsia="bg-BG"/>
              </w:rPr>
            </w:pPr>
            <w:r w:rsidRPr="00592CC3">
              <w:rPr>
                <w:rFonts w:ascii="Times New Roman" w:hAnsi="Times New Roman"/>
                <w:sz w:val="24"/>
                <w:szCs w:val="24"/>
                <w:lang w:val="bg-BG" w:eastAsia="bg-BG"/>
              </w:rPr>
              <w:t>8-12 седмици</w:t>
            </w:r>
          </w:p>
        </w:tc>
      </w:tr>
      <w:tr w:rsidR="00A85805" w:rsidRPr="00592CC3" w:rsidTr="001D5C9E">
        <w:trPr>
          <w:trHeight w:val="316"/>
          <w:tblCellSpacing w:w="20" w:type="dxa"/>
          <w:jc w:val="center"/>
        </w:trPr>
        <w:tc>
          <w:tcPr>
            <w:tcW w:w="4538" w:type="dxa"/>
            <w:shd w:val="clear" w:color="auto" w:fill="D9D9D9"/>
            <w:vAlign w:val="center"/>
          </w:tcPr>
          <w:p w:rsidR="00A85805" w:rsidRPr="00592CC3" w:rsidRDefault="00A85805" w:rsidP="00592CC3">
            <w:pPr>
              <w:widowControl w:val="0"/>
              <w:spacing w:after="0" w:line="240" w:lineRule="auto"/>
              <w:jc w:val="both"/>
              <w:rPr>
                <w:rFonts w:ascii="Times New Roman" w:hAnsi="Times New Roman"/>
                <w:sz w:val="24"/>
                <w:szCs w:val="24"/>
                <w:lang w:val="bg-BG" w:eastAsia="bg-BG"/>
              </w:rPr>
            </w:pPr>
            <w:r w:rsidRPr="00592CC3">
              <w:rPr>
                <w:rFonts w:ascii="Times New Roman" w:hAnsi="Times New Roman"/>
                <w:sz w:val="24"/>
                <w:szCs w:val="24"/>
                <w:lang w:val="bg-BG" w:eastAsia="bg-BG"/>
              </w:rPr>
              <w:t xml:space="preserve">Общо образувано количество </w:t>
            </w:r>
          </w:p>
        </w:tc>
        <w:tc>
          <w:tcPr>
            <w:tcW w:w="1890" w:type="dxa"/>
            <w:shd w:val="clear" w:color="auto" w:fill="FFFFFF"/>
            <w:vAlign w:val="center"/>
          </w:tcPr>
          <w:p w:rsidR="00A85805" w:rsidRPr="00592CC3" w:rsidRDefault="00A85805" w:rsidP="00592CC3">
            <w:pPr>
              <w:widowControl w:val="0"/>
              <w:spacing w:after="0" w:line="240" w:lineRule="auto"/>
              <w:jc w:val="center"/>
              <w:rPr>
                <w:rFonts w:ascii="Times New Roman" w:hAnsi="Times New Roman"/>
                <w:sz w:val="24"/>
                <w:szCs w:val="24"/>
                <w:highlight w:val="yellow"/>
                <w:lang w:val="bg-BG" w:eastAsia="bg-BG"/>
              </w:rPr>
            </w:pPr>
            <w:r w:rsidRPr="00592CC3">
              <w:rPr>
                <w:rFonts w:ascii="Times New Roman" w:hAnsi="Times New Roman"/>
                <w:sz w:val="24"/>
                <w:szCs w:val="24"/>
                <w:lang w:val="bg-BG" w:eastAsia="bg-BG"/>
              </w:rPr>
              <w:t>14 280 т</w:t>
            </w:r>
          </w:p>
        </w:tc>
      </w:tr>
    </w:tbl>
    <w:p w:rsidR="00A85805" w:rsidRPr="00592CC3" w:rsidRDefault="00A85805" w:rsidP="00592CC3">
      <w:pPr>
        <w:widowControl w:val="0"/>
        <w:spacing w:after="0" w:line="240" w:lineRule="auto"/>
        <w:rPr>
          <w:rFonts w:ascii="Times New Roman" w:hAnsi="Times New Roman"/>
          <w:sz w:val="24"/>
          <w:szCs w:val="24"/>
          <w:lang w:val="bg-BG" w:eastAsia="bg-BG"/>
        </w:rPr>
      </w:pPr>
    </w:p>
    <w:p w:rsidR="00A85805" w:rsidRPr="00592CC3" w:rsidRDefault="00A85805" w:rsidP="00592CC3">
      <w:pPr>
        <w:widowControl w:val="0"/>
        <w:spacing w:after="0" w:line="240" w:lineRule="auto"/>
        <w:jc w:val="both"/>
        <w:rPr>
          <w:rFonts w:ascii="Times New Roman" w:hAnsi="Times New Roman"/>
          <w:sz w:val="24"/>
          <w:szCs w:val="24"/>
          <w:lang w:val="bg-BG" w:eastAsia="bg-BG"/>
        </w:rPr>
      </w:pPr>
      <w:r w:rsidRPr="00592CC3">
        <w:rPr>
          <w:rFonts w:ascii="Times New Roman" w:hAnsi="Times New Roman"/>
          <w:sz w:val="24"/>
          <w:szCs w:val="24"/>
          <w:lang w:val="bg-BG" w:eastAsia="bg-BG"/>
        </w:rPr>
        <w:t>Основните параметри, които ще се проследяват по време на процеса са влага, сухо вещество, органично сухо вещество, pH, съотношение въглерод:азот (C/N), кислородно съдържание. Мониторингът ще се осъществява чрез ц</w:t>
      </w:r>
      <w:r w:rsidRPr="00592CC3">
        <w:rPr>
          <w:rFonts w:ascii="Times New Roman" w:hAnsi="Times New Roman"/>
          <w:color w:val="000000"/>
          <w:sz w:val="24"/>
          <w:szCs w:val="24"/>
          <w:lang w:val="bg-BG" w:eastAsia="bg-BG"/>
        </w:rPr>
        <w:t xml:space="preserve">ифрова-безжична система за контрол на процеса с калибирирани сонди в компостните купове. Същите ще бъдат разположени в центъра на съответния куп на 30 см </w:t>
      </w:r>
      <w:r w:rsidR="00A457C5">
        <w:rPr>
          <w:rFonts w:ascii="Times New Roman" w:hAnsi="Times New Roman"/>
          <w:color w:val="000000"/>
          <w:sz w:val="24"/>
          <w:szCs w:val="24"/>
          <w:lang w:val="bg-BG" w:eastAsia="bg-BG"/>
        </w:rPr>
        <w:t xml:space="preserve">над подложката от </w:t>
      </w:r>
      <w:r w:rsidR="00A457C5">
        <w:rPr>
          <w:rFonts w:ascii="Times New Roman" w:hAnsi="Times New Roman"/>
          <w:sz w:val="24"/>
          <w:szCs w:val="24"/>
          <w:shd w:val="clear" w:color="auto" w:fill="FFFFFF"/>
          <w:lang w:val="bg-BG" w:eastAsia="bg-BG"/>
        </w:rPr>
        <w:t>(</w:t>
      </w:r>
      <w:r w:rsidR="00A457C5">
        <w:rPr>
          <w:rFonts w:ascii="Times New Roman" w:hAnsi="Times New Roman"/>
          <w:sz w:val="24"/>
          <w:szCs w:val="24"/>
          <w:lang w:val="ru-RU"/>
        </w:rPr>
        <w:t>отпадъчни кори и дървесина)</w:t>
      </w:r>
      <w:r w:rsidRPr="00592CC3">
        <w:rPr>
          <w:rFonts w:ascii="Times New Roman" w:hAnsi="Times New Roman"/>
          <w:color w:val="000000"/>
          <w:sz w:val="24"/>
          <w:szCs w:val="24"/>
          <w:lang w:val="bg-BG" w:eastAsia="bg-BG"/>
        </w:rPr>
        <w:t xml:space="preserve"> и на 30 см под повърхността на купа компост. Това е в съотвествие с изискванията на Националните технически критерии към съоръженията за компостиране.  </w:t>
      </w:r>
    </w:p>
    <w:p w:rsidR="00A85805" w:rsidRPr="00592CC3" w:rsidRDefault="00A85805" w:rsidP="00592CC3">
      <w:pPr>
        <w:spacing w:after="0" w:line="240" w:lineRule="auto"/>
        <w:ind w:right="189"/>
        <w:jc w:val="both"/>
        <w:rPr>
          <w:rFonts w:ascii="Times New Roman" w:hAnsi="Times New Roman"/>
          <w:sz w:val="24"/>
          <w:szCs w:val="24"/>
          <w:lang w:val="ru-RU"/>
        </w:rPr>
      </w:pPr>
      <w:r w:rsidRPr="00592CC3">
        <w:rPr>
          <w:rFonts w:ascii="Times New Roman" w:hAnsi="Times New Roman"/>
          <w:sz w:val="24"/>
          <w:szCs w:val="24"/>
          <w:lang w:val="ru-RU"/>
        </w:rPr>
        <w:t>Приложение</w:t>
      </w:r>
      <w:r w:rsidRPr="00592CC3">
        <w:rPr>
          <w:rFonts w:ascii="Times New Roman" w:hAnsi="Times New Roman"/>
          <w:spacing w:val="-7"/>
          <w:sz w:val="24"/>
          <w:szCs w:val="24"/>
          <w:lang w:val="ru-RU"/>
        </w:rPr>
        <w:t xml:space="preserve"> </w:t>
      </w:r>
      <w:r w:rsidRPr="00592CC3">
        <w:rPr>
          <w:rFonts w:ascii="Times New Roman" w:hAnsi="Times New Roman"/>
          <w:sz w:val="24"/>
          <w:szCs w:val="24"/>
          <w:lang w:val="ru-RU"/>
        </w:rPr>
        <w:t>5</w:t>
      </w:r>
      <w:r w:rsidRPr="00592CC3">
        <w:rPr>
          <w:rFonts w:ascii="Times New Roman" w:hAnsi="Times New Roman"/>
          <w:spacing w:val="-7"/>
          <w:sz w:val="24"/>
          <w:szCs w:val="24"/>
          <w:lang w:val="ru-RU"/>
        </w:rPr>
        <w:t xml:space="preserve"> </w:t>
      </w:r>
      <w:r w:rsidRPr="00592CC3">
        <w:rPr>
          <w:rFonts w:ascii="Times New Roman" w:hAnsi="Times New Roman"/>
          <w:sz w:val="24"/>
          <w:szCs w:val="24"/>
          <w:lang w:val="ru-RU"/>
        </w:rPr>
        <w:t>на</w:t>
      </w:r>
      <w:r w:rsidRPr="00592CC3">
        <w:rPr>
          <w:rFonts w:ascii="Times New Roman" w:hAnsi="Times New Roman"/>
          <w:spacing w:val="-5"/>
          <w:sz w:val="24"/>
          <w:szCs w:val="24"/>
          <w:lang w:val="ru-RU"/>
        </w:rPr>
        <w:t xml:space="preserve"> </w:t>
      </w:r>
      <w:r w:rsidRPr="00592CC3">
        <w:rPr>
          <w:rFonts w:ascii="Times New Roman" w:hAnsi="Times New Roman"/>
          <w:i/>
          <w:sz w:val="24"/>
          <w:szCs w:val="24"/>
          <w:lang w:val="ru-RU"/>
        </w:rPr>
        <w:t>Наредбата</w:t>
      </w:r>
      <w:r w:rsidRPr="00592CC3">
        <w:rPr>
          <w:rFonts w:ascii="Times New Roman" w:hAnsi="Times New Roman"/>
          <w:i/>
          <w:spacing w:val="-8"/>
          <w:sz w:val="24"/>
          <w:szCs w:val="24"/>
          <w:lang w:val="ru-RU"/>
        </w:rPr>
        <w:t xml:space="preserve"> </w:t>
      </w:r>
      <w:r w:rsidRPr="00592CC3">
        <w:rPr>
          <w:rFonts w:ascii="Times New Roman" w:hAnsi="Times New Roman"/>
          <w:i/>
          <w:sz w:val="24"/>
          <w:szCs w:val="24"/>
          <w:lang w:val="ru-RU"/>
        </w:rPr>
        <w:t>за</w:t>
      </w:r>
      <w:r w:rsidRPr="00592CC3">
        <w:rPr>
          <w:rFonts w:ascii="Times New Roman" w:hAnsi="Times New Roman"/>
          <w:i/>
          <w:spacing w:val="-8"/>
          <w:sz w:val="24"/>
          <w:szCs w:val="24"/>
          <w:lang w:val="ru-RU"/>
        </w:rPr>
        <w:t xml:space="preserve"> </w:t>
      </w:r>
      <w:r w:rsidRPr="00592CC3">
        <w:rPr>
          <w:rFonts w:ascii="Times New Roman" w:hAnsi="Times New Roman"/>
          <w:i/>
          <w:sz w:val="24"/>
          <w:szCs w:val="24"/>
          <w:lang w:val="ru-RU"/>
        </w:rPr>
        <w:t>третиране</w:t>
      </w:r>
      <w:r w:rsidRPr="00592CC3">
        <w:rPr>
          <w:rFonts w:ascii="Times New Roman" w:hAnsi="Times New Roman"/>
          <w:i/>
          <w:spacing w:val="-9"/>
          <w:sz w:val="24"/>
          <w:szCs w:val="24"/>
          <w:lang w:val="ru-RU"/>
        </w:rPr>
        <w:t xml:space="preserve"> </w:t>
      </w:r>
      <w:r w:rsidRPr="00592CC3">
        <w:rPr>
          <w:rFonts w:ascii="Times New Roman" w:hAnsi="Times New Roman"/>
          <w:i/>
          <w:sz w:val="24"/>
          <w:szCs w:val="24"/>
          <w:lang w:val="ru-RU"/>
        </w:rPr>
        <w:t>на</w:t>
      </w:r>
      <w:r w:rsidRPr="00592CC3">
        <w:rPr>
          <w:rFonts w:ascii="Times New Roman" w:hAnsi="Times New Roman"/>
          <w:i/>
          <w:spacing w:val="-7"/>
          <w:sz w:val="24"/>
          <w:szCs w:val="24"/>
          <w:lang w:val="ru-RU"/>
        </w:rPr>
        <w:t xml:space="preserve"> </w:t>
      </w:r>
      <w:r w:rsidRPr="00592CC3">
        <w:rPr>
          <w:rFonts w:ascii="Times New Roman" w:hAnsi="Times New Roman"/>
          <w:i/>
          <w:sz w:val="24"/>
          <w:szCs w:val="24"/>
          <w:lang w:val="ru-RU"/>
        </w:rPr>
        <w:t>биоотпадъците</w:t>
      </w:r>
      <w:r w:rsidRPr="00592CC3">
        <w:rPr>
          <w:rFonts w:ascii="Times New Roman" w:hAnsi="Times New Roman"/>
          <w:i/>
          <w:spacing w:val="-8"/>
          <w:sz w:val="24"/>
          <w:szCs w:val="24"/>
          <w:lang w:val="ru-RU"/>
        </w:rPr>
        <w:t xml:space="preserve"> </w:t>
      </w:r>
      <w:r w:rsidRPr="00592CC3">
        <w:rPr>
          <w:rFonts w:ascii="Times New Roman" w:hAnsi="Times New Roman"/>
          <w:sz w:val="24"/>
          <w:szCs w:val="24"/>
          <w:lang w:val="ru-RU"/>
        </w:rPr>
        <w:t>задължава</w:t>
      </w:r>
      <w:r w:rsidRPr="00592CC3">
        <w:rPr>
          <w:rFonts w:ascii="Times New Roman" w:hAnsi="Times New Roman"/>
          <w:spacing w:val="-9"/>
          <w:sz w:val="24"/>
          <w:szCs w:val="24"/>
          <w:lang w:val="ru-RU"/>
        </w:rPr>
        <w:t xml:space="preserve"> </w:t>
      </w:r>
      <w:r w:rsidRPr="00592CC3">
        <w:rPr>
          <w:rFonts w:ascii="Times New Roman" w:hAnsi="Times New Roman"/>
          <w:sz w:val="24"/>
          <w:szCs w:val="24"/>
          <w:lang w:val="ru-RU"/>
        </w:rPr>
        <w:t>операторите</w:t>
      </w:r>
      <w:r w:rsidRPr="00592CC3">
        <w:rPr>
          <w:rFonts w:ascii="Times New Roman" w:hAnsi="Times New Roman"/>
          <w:spacing w:val="-8"/>
          <w:sz w:val="24"/>
          <w:szCs w:val="24"/>
          <w:lang w:val="ru-RU"/>
        </w:rPr>
        <w:t xml:space="preserve"> </w:t>
      </w:r>
      <w:r w:rsidRPr="00592CC3">
        <w:rPr>
          <w:rFonts w:ascii="Times New Roman" w:hAnsi="Times New Roman"/>
          <w:sz w:val="24"/>
          <w:szCs w:val="24"/>
          <w:lang w:val="ru-RU"/>
        </w:rPr>
        <w:t>на съоръжения за компостиране да водят записи на температурния профил по време на интензивната, термофилна фаза на</w:t>
      </w:r>
      <w:r w:rsidRPr="00592CC3">
        <w:rPr>
          <w:rFonts w:ascii="Times New Roman" w:hAnsi="Times New Roman"/>
          <w:spacing w:val="-3"/>
          <w:sz w:val="24"/>
          <w:szCs w:val="24"/>
          <w:lang w:val="ru-RU"/>
        </w:rPr>
        <w:t xml:space="preserve"> </w:t>
      </w:r>
      <w:r w:rsidRPr="00592CC3">
        <w:rPr>
          <w:rFonts w:ascii="Times New Roman" w:hAnsi="Times New Roman"/>
          <w:sz w:val="24"/>
          <w:szCs w:val="24"/>
          <w:lang w:val="ru-RU"/>
        </w:rPr>
        <w:t>разграждане.</w:t>
      </w:r>
    </w:p>
    <w:p w:rsidR="00A85805" w:rsidRPr="009E3547" w:rsidRDefault="00A85805" w:rsidP="00E24813">
      <w:pPr>
        <w:widowControl w:val="0"/>
        <w:spacing w:after="0" w:line="240" w:lineRule="auto"/>
        <w:jc w:val="both"/>
        <w:rPr>
          <w:rFonts w:ascii="Times New Roman" w:hAnsi="Times New Roman"/>
          <w:sz w:val="24"/>
          <w:szCs w:val="24"/>
          <w:lang w:val="bg-BG" w:eastAsia="bg-BG"/>
        </w:rPr>
      </w:pPr>
      <w:r>
        <w:rPr>
          <w:rFonts w:ascii="Times New Roman" w:hAnsi="Times New Roman"/>
          <w:b/>
          <w:color w:val="000000"/>
          <w:sz w:val="24"/>
          <w:szCs w:val="24"/>
          <w:lang w:val="bg-BG" w:eastAsia="bg-BG"/>
        </w:rPr>
        <w:t xml:space="preserve">- </w:t>
      </w:r>
      <w:r w:rsidRPr="009E363A">
        <w:rPr>
          <w:rFonts w:ascii="Times New Roman" w:hAnsi="Times New Roman"/>
          <w:b/>
          <w:color w:val="000000"/>
          <w:sz w:val="24"/>
          <w:szCs w:val="24"/>
          <w:lang w:val="bg-BG" w:eastAsia="bg-BG"/>
        </w:rPr>
        <w:t>Зона за съхранение на крайния продукт</w:t>
      </w:r>
      <w:r w:rsidRPr="009E363A">
        <w:rPr>
          <w:rFonts w:ascii="Times New Roman" w:hAnsi="Times New Roman"/>
          <w:color w:val="000000"/>
          <w:sz w:val="24"/>
          <w:szCs w:val="24"/>
          <w:lang w:val="bg-BG" w:eastAsia="bg-BG"/>
        </w:rPr>
        <w:t xml:space="preserve"> – </w:t>
      </w:r>
      <w:r>
        <w:rPr>
          <w:rFonts w:ascii="Times New Roman" w:hAnsi="Times New Roman"/>
          <w:position w:val="-1"/>
          <w:sz w:val="24"/>
          <w:szCs w:val="24"/>
          <w:lang w:val="bg-BG" w:eastAsia="bg-BG"/>
        </w:rPr>
        <w:t xml:space="preserve">ще се обособи в имот </w:t>
      </w:r>
      <w:r w:rsidR="003365BB">
        <w:rPr>
          <w:rFonts w:ascii="Times New Roman" w:hAnsi="Times New Roman"/>
          <w:sz w:val="24"/>
          <w:szCs w:val="24"/>
          <w:lang w:val="ru-RU"/>
        </w:rPr>
        <w:t>12557.84.91</w:t>
      </w:r>
    </w:p>
    <w:p w:rsidR="00A85805" w:rsidRPr="009E363A" w:rsidRDefault="00A85805" w:rsidP="00E24813">
      <w:pPr>
        <w:widowControl w:val="0"/>
        <w:spacing w:after="0" w:line="240" w:lineRule="auto"/>
        <w:jc w:val="both"/>
        <w:rPr>
          <w:rFonts w:ascii="Times New Roman" w:hAnsi="Times New Roman"/>
          <w:sz w:val="24"/>
          <w:szCs w:val="24"/>
          <w:lang w:val="bg-BG" w:eastAsia="bg-BG"/>
        </w:rPr>
      </w:pPr>
      <w:r w:rsidRPr="009E363A">
        <w:rPr>
          <w:rFonts w:ascii="Times New Roman" w:hAnsi="Times New Roman"/>
          <w:color w:val="000000"/>
          <w:sz w:val="24"/>
          <w:szCs w:val="24"/>
          <w:lang w:val="bg-BG" w:eastAsia="bg-BG"/>
        </w:rPr>
        <w:lastRenderedPageBreak/>
        <w:t xml:space="preserve">Зоната ще се обособи </w:t>
      </w:r>
      <w:r>
        <w:rPr>
          <w:rFonts w:ascii="Times New Roman" w:hAnsi="Times New Roman"/>
          <w:color w:val="000000"/>
          <w:sz w:val="24"/>
          <w:szCs w:val="24"/>
          <w:lang w:val="bg-BG" w:eastAsia="bg-BG"/>
        </w:rPr>
        <w:t>на площ около 18</w:t>
      </w:r>
      <w:r w:rsidRPr="009E363A">
        <w:rPr>
          <w:rFonts w:ascii="Times New Roman" w:hAnsi="Times New Roman"/>
          <w:color w:val="000000"/>
          <w:sz w:val="24"/>
          <w:szCs w:val="24"/>
          <w:lang w:val="bg-BG" w:eastAsia="bg-BG"/>
        </w:rPr>
        <w:t>0 кв. м</w:t>
      </w:r>
    </w:p>
    <w:p w:rsidR="00A85805" w:rsidRPr="009E363A" w:rsidRDefault="00A85805" w:rsidP="00E24813">
      <w:pPr>
        <w:widowControl w:val="0"/>
        <w:spacing w:after="0" w:line="240" w:lineRule="auto"/>
        <w:jc w:val="both"/>
        <w:rPr>
          <w:rFonts w:ascii="Times New Roman" w:hAnsi="Times New Roman"/>
          <w:sz w:val="24"/>
          <w:szCs w:val="24"/>
          <w:lang w:val="bg-BG" w:eastAsia="bg-BG"/>
        </w:rPr>
      </w:pPr>
      <w:r w:rsidRPr="009E363A">
        <w:rPr>
          <w:rFonts w:ascii="Times New Roman" w:hAnsi="Times New Roman"/>
          <w:sz w:val="24"/>
          <w:szCs w:val="24"/>
          <w:lang w:val="bg-BG" w:eastAsia="bg-BG"/>
        </w:rPr>
        <w:t xml:space="preserve">Узрелият материал ще се транспортира за фина обработка с помощта на колесен товарач. Рафинирането ще се осъществява чрез сито, за фина обработка на компоста. </w:t>
      </w:r>
    </w:p>
    <w:p w:rsidR="00A85805" w:rsidRPr="00632AEC" w:rsidRDefault="00A85805" w:rsidP="00632AEC">
      <w:pPr>
        <w:widowControl w:val="0"/>
        <w:spacing w:after="0" w:line="240" w:lineRule="auto"/>
        <w:jc w:val="both"/>
        <w:rPr>
          <w:rFonts w:ascii="Times New Roman" w:hAnsi="Times New Roman"/>
          <w:sz w:val="24"/>
          <w:szCs w:val="24"/>
          <w:lang w:val="bg-BG" w:eastAsia="bg-BG"/>
        </w:rPr>
      </w:pPr>
      <w:r w:rsidRPr="00632AEC">
        <w:rPr>
          <w:rFonts w:ascii="Times New Roman" w:hAnsi="Times New Roman"/>
          <w:sz w:val="24"/>
          <w:szCs w:val="24"/>
          <w:lang w:val="bg-BG" w:eastAsia="bg-BG"/>
        </w:rPr>
        <w:t>При пресяването на материала през ситата на  машина ще се формират 2 фракции:</w:t>
      </w:r>
    </w:p>
    <w:p w:rsidR="00A85805" w:rsidRPr="00632AEC" w:rsidRDefault="00A85805" w:rsidP="00632AEC">
      <w:pPr>
        <w:widowControl w:val="0"/>
        <w:tabs>
          <w:tab w:val="left" w:pos="1134"/>
          <w:tab w:val="left" w:pos="1276"/>
        </w:tabs>
        <w:spacing w:after="0" w:line="240" w:lineRule="auto"/>
        <w:ind w:firstLine="851"/>
        <w:jc w:val="both"/>
        <w:rPr>
          <w:rFonts w:ascii="Times New Roman" w:hAnsi="Times New Roman"/>
          <w:sz w:val="24"/>
          <w:szCs w:val="24"/>
          <w:lang w:val="bg-BG" w:eastAsia="bg-BG"/>
        </w:rPr>
      </w:pPr>
      <w:r w:rsidRPr="00632AEC">
        <w:rPr>
          <w:rFonts w:ascii="Times New Roman" w:hAnsi="Times New Roman"/>
          <w:sz w:val="24"/>
          <w:szCs w:val="24"/>
          <w:lang w:val="bg-BG" w:eastAsia="bg-BG"/>
        </w:rPr>
        <w:t>•</w:t>
      </w:r>
      <w:r w:rsidRPr="00632AEC">
        <w:rPr>
          <w:rFonts w:ascii="Times New Roman" w:hAnsi="Times New Roman"/>
          <w:sz w:val="24"/>
          <w:szCs w:val="24"/>
          <w:lang w:val="bg-BG" w:eastAsia="bg-BG"/>
        </w:rPr>
        <w:tab/>
        <w:t xml:space="preserve">Фракция 0 - 10mm (фин компост) </w:t>
      </w:r>
    </w:p>
    <w:p w:rsidR="00A85805" w:rsidRPr="00632AEC" w:rsidRDefault="00A85805" w:rsidP="00632AEC">
      <w:pPr>
        <w:widowControl w:val="0"/>
        <w:tabs>
          <w:tab w:val="left" w:pos="1134"/>
          <w:tab w:val="left" w:pos="1276"/>
        </w:tabs>
        <w:spacing w:after="0" w:line="240" w:lineRule="auto"/>
        <w:ind w:firstLine="851"/>
        <w:jc w:val="both"/>
        <w:rPr>
          <w:rFonts w:ascii="Times New Roman" w:hAnsi="Times New Roman"/>
          <w:sz w:val="24"/>
          <w:szCs w:val="24"/>
          <w:lang w:val="bg-BG" w:eastAsia="bg-BG"/>
        </w:rPr>
      </w:pPr>
      <w:r w:rsidRPr="00632AEC">
        <w:rPr>
          <w:rFonts w:ascii="Times New Roman" w:hAnsi="Times New Roman"/>
          <w:sz w:val="24"/>
          <w:szCs w:val="24"/>
          <w:lang w:val="bg-BG" w:eastAsia="bg-BG"/>
        </w:rPr>
        <w:t>•</w:t>
      </w:r>
      <w:r w:rsidRPr="00632AEC">
        <w:rPr>
          <w:rFonts w:ascii="Times New Roman" w:hAnsi="Times New Roman"/>
          <w:sz w:val="24"/>
          <w:szCs w:val="24"/>
          <w:lang w:val="bg-BG" w:eastAsia="bg-BG"/>
        </w:rPr>
        <w:tab/>
        <w:t>Фракция 10 - 20mm (едър компост)</w:t>
      </w:r>
    </w:p>
    <w:p w:rsidR="00A85805" w:rsidRPr="00632AEC" w:rsidRDefault="00A85805" w:rsidP="00632AEC">
      <w:pPr>
        <w:widowControl w:val="0"/>
        <w:spacing w:after="0" w:line="240" w:lineRule="auto"/>
        <w:jc w:val="both"/>
        <w:rPr>
          <w:rFonts w:ascii="Times New Roman" w:hAnsi="Times New Roman"/>
          <w:sz w:val="24"/>
          <w:szCs w:val="24"/>
          <w:lang w:val="bg-BG" w:eastAsia="bg-BG"/>
        </w:rPr>
      </w:pPr>
      <w:r w:rsidRPr="00632AEC">
        <w:rPr>
          <w:rFonts w:ascii="Times New Roman" w:hAnsi="Times New Roman"/>
          <w:sz w:val="24"/>
          <w:szCs w:val="24"/>
          <w:lang w:val="bg-BG" w:eastAsia="bg-BG"/>
        </w:rPr>
        <w:t xml:space="preserve">Едрият компост ще се връща отново в процеса на компостиране. </w:t>
      </w:r>
    </w:p>
    <w:p w:rsidR="00A85805" w:rsidRPr="00632AEC" w:rsidRDefault="00A85805" w:rsidP="00632AEC">
      <w:pPr>
        <w:widowControl w:val="0"/>
        <w:spacing w:after="0" w:line="240" w:lineRule="auto"/>
        <w:jc w:val="both"/>
        <w:rPr>
          <w:rFonts w:ascii="Times New Roman" w:hAnsi="Times New Roman"/>
          <w:sz w:val="24"/>
          <w:szCs w:val="24"/>
          <w:lang w:val="bg-BG" w:eastAsia="bg-BG"/>
        </w:rPr>
      </w:pPr>
      <w:r w:rsidRPr="00632AEC">
        <w:rPr>
          <w:rFonts w:ascii="Times New Roman" w:hAnsi="Times New Roman"/>
          <w:sz w:val="24"/>
          <w:szCs w:val="24"/>
          <w:lang w:val="bg-BG" w:eastAsia="bg-BG"/>
        </w:rPr>
        <w:t>За окачествяване на получения продукт ще се прави пробонабиране, като пробата ще се изпраща до акредитирана лаборатория за анализ.</w:t>
      </w:r>
    </w:p>
    <w:p w:rsidR="00A85805" w:rsidRPr="00632AEC" w:rsidRDefault="00A85805" w:rsidP="00632AEC">
      <w:pPr>
        <w:widowControl w:val="0"/>
        <w:spacing w:after="0" w:line="240" w:lineRule="auto"/>
        <w:jc w:val="both"/>
        <w:rPr>
          <w:rFonts w:ascii="Times New Roman" w:hAnsi="Times New Roman"/>
          <w:sz w:val="24"/>
          <w:szCs w:val="24"/>
          <w:lang w:val="bg-BG" w:eastAsia="bg-BG"/>
        </w:rPr>
      </w:pPr>
      <w:r w:rsidRPr="00632AEC">
        <w:rPr>
          <w:rFonts w:ascii="Times New Roman" w:hAnsi="Times New Roman"/>
          <w:sz w:val="24"/>
          <w:szCs w:val="24"/>
          <w:lang w:val="bg-BG" w:eastAsia="bg-BG"/>
        </w:rPr>
        <w:t>Готовият компост ще се съхранява в зоната за съхранение под формата купове, покрити с непромокаемо покривало, като всяка седмица от съхранението ще се прави измерване на температурата да не превишава 30</w:t>
      </w:r>
      <w:r w:rsidRPr="00632AEC">
        <w:rPr>
          <w:rFonts w:ascii="Times New Roman" w:hAnsi="Times New Roman"/>
          <w:sz w:val="24"/>
          <w:szCs w:val="24"/>
          <w:vertAlign w:val="superscript"/>
          <w:lang w:val="bg-BG" w:eastAsia="bg-BG"/>
        </w:rPr>
        <w:t>0</w:t>
      </w:r>
      <w:r w:rsidRPr="00632AEC">
        <w:rPr>
          <w:rFonts w:ascii="Times New Roman" w:hAnsi="Times New Roman"/>
          <w:sz w:val="24"/>
          <w:szCs w:val="24"/>
          <w:lang w:val="bg-BG" w:eastAsia="bg-BG"/>
        </w:rPr>
        <w:t>С.</w:t>
      </w:r>
    </w:p>
    <w:p w:rsidR="00A85805" w:rsidRPr="00632AEC" w:rsidRDefault="00A85805" w:rsidP="00632AEC">
      <w:pPr>
        <w:widowControl w:val="0"/>
        <w:tabs>
          <w:tab w:val="left" w:pos="750"/>
        </w:tabs>
        <w:spacing w:after="0" w:line="240" w:lineRule="auto"/>
        <w:jc w:val="both"/>
        <w:rPr>
          <w:rFonts w:ascii="Times New Roman" w:hAnsi="Times New Roman"/>
          <w:color w:val="000000"/>
          <w:sz w:val="24"/>
          <w:szCs w:val="24"/>
          <w:lang w:val="bg-BG" w:eastAsia="bg-BG"/>
        </w:rPr>
      </w:pPr>
      <w:r w:rsidRPr="00632AEC">
        <w:rPr>
          <w:rFonts w:ascii="Times New Roman" w:hAnsi="Times New Roman"/>
          <w:color w:val="000000"/>
          <w:sz w:val="24"/>
          <w:szCs w:val="24"/>
          <w:lang w:val="bg-BG" w:eastAsia="bg-BG"/>
        </w:rPr>
        <w:t>Преди експедиране към клиент, компоста ще се насипва в чували тип - Биг Бег и измерва с кантар.</w:t>
      </w:r>
    </w:p>
    <w:p w:rsidR="00A85805" w:rsidRPr="009E363A" w:rsidRDefault="00A85805" w:rsidP="00E20C1E">
      <w:pPr>
        <w:pStyle w:val="ListParagraph"/>
        <w:widowControl w:val="0"/>
        <w:autoSpaceDE w:val="0"/>
        <w:autoSpaceDN w:val="0"/>
        <w:adjustRightInd w:val="0"/>
        <w:spacing w:after="0" w:line="240" w:lineRule="auto"/>
        <w:contextualSpacing w:val="0"/>
        <w:jc w:val="both"/>
        <w:rPr>
          <w:rFonts w:ascii="Times New Roman" w:hAnsi="Times New Roman"/>
          <w:sz w:val="24"/>
          <w:szCs w:val="24"/>
          <w:lang w:val="bg-BG"/>
        </w:rPr>
      </w:pPr>
    </w:p>
    <w:p w:rsidR="00A85805" w:rsidRPr="006605B9" w:rsidRDefault="00A85805" w:rsidP="00BB62A8">
      <w:pPr>
        <w:spacing w:after="0" w:line="240" w:lineRule="auto"/>
        <w:rPr>
          <w:rFonts w:ascii="Times New Roman" w:hAnsi="Times New Roman"/>
          <w:iCs/>
          <w:sz w:val="24"/>
          <w:szCs w:val="24"/>
          <w:lang w:val="ru-RU"/>
        </w:rPr>
      </w:pPr>
      <w:r w:rsidRPr="00977BF5">
        <w:rPr>
          <w:rFonts w:ascii="Times New Roman" w:hAnsi="Times New Roman"/>
          <w:b/>
          <w:bCs/>
          <w:iCs/>
          <w:sz w:val="24"/>
          <w:szCs w:val="24"/>
          <w:lang w:val="bg-BG"/>
        </w:rPr>
        <w:t xml:space="preserve">Таблица № </w:t>
      </w:r>
      <w:r>
        <w:rPr>
          <w:rFonts w:ascii="Times New Roman" w:hAnsi="Times New Roman"/>
          <w:b/>
          <w:bCs/>
          <w:iCs/>
          <w:sz w:val="24"/>
          <w:szCs w:val="24"/>
          <w:lang w:val="bg-BG"/>
        </w:rPr>
        <w:t>2</w:t>
      </w:r>
      <w:r w:rsidRPr="00977BF5">
        <w:rPr>
          <w:rFonts w:ascii="Times New Roman" w:hAnsi="Times New Roman"/>
          <w:iCs/>
          <w:sz w:val="24"/>
          <w:szCs w:val="24"/>
          <w:lang w:val="bg-BG"/>
        </w:rPr>
        <w:t xml:space="preserve"> М</w:t>
      </w:r>
      <w:r w:rsidRPr="00977BF5">
        <w:rPr>
          <w:rFonts w:ascii="Times New Roman" w:hAnsi="Times New Roman"/>
          <w:iCs/>
          <w:sz w:val="24"/>
          <w:szCs w:val="24"/>
          <w:lang w:val="ru-RU"/>
        </w:rPr>
        <w:t xml:space="preserve">аксимално количество на всеки </w:t>
      </w:r>
      <w:r w:rsidRPr="00977BF5">
        <w:rPr>
          <w:rFonts w:ascii="Times New Roman" w:hAnsi="Times New Roman"/>
          <w:iCs/>
          <w:sz w:val="24"/>
          <w:szCs w:val="24"/>
          <w:lang w:val="bg-BG"/>
        </w:rPr>
        <w:t xml:space="preserve">третиран </w:t>
      </w:r>
      <w:r w:rsidRPr="00977BF5">
        <w:rPr>
          <w:rFonts w:ascii="Times New Roman" w:hAnsi="Times New Roman"/>
          <w:iCs/>
          <w:sz w:val="24"/>
          <w:szCs w:val="24"/>
          <w:lang w:val="ru-RU"/>
        </w:rPr>
        <w:t xml:space="preserve">отпадък, </w:t>
      </w:r>
      <w:r w:rsidRPr="00977BF5">
        <w:rPr>
          <w:rFonts w:ascii="Times New Roman" w:hAnsi="Times New Roman"/>
          <w:iCs/>
          <w:sz w:val="24"/>
          <w:szCs w:val="24"/>
          <w:lang w:val="bg-BG"/>
        </w:rPr>
        <w:t>т/год.</w:t>
      </w:r>
    </w:p>
    <w:tbl>
      <w:tblPr>
        <w:tblW w:w="9498" w:type="dxa"/>
        <w:jc w:val="center"/>
        <w:tblLayout w:type="fixed"/>
        <w:tblCellMar>
          <w:left w:w="10" w:type="dxa"/>
          <w:right w:w="10" w:type="dxa"/>
        </w:tblCellMar>
        <w:tblLook w:val="00A0" w:firstRow="1" w:lastRow="0" w:firstColumn="1" w:lastColumn="0" w:noHBand="0" w:noVBand="0"/>
      </w:tblPr>
      <w:tblGrid>
        <w:gridCol w:w="562"/>
        <w:gridCol w:w="1276"/>
        <w:gridCol w:w="2108"/>
        <w:gridCol w:w="2580"/>
        <w:gridCol w:w="1271"/>
        <w:gridCol w:w="1701"/>
      </w:tblGrid>
      <w:tr w:rsidR="00A85805" w:rsidRPr="00A16D6C" w:rsidTr="00BB62A8">
        <w:trPr>
          <w:trHeight w:hRule="exact" w:val="242"/>
          <w:jc w:val="center"/>
        </w:trPr>
        <w:tc>
          <w:tcPr>
            <w:tcW w:w="562" w:type="dxa"/>
            <w:vMerge w:val="restart"/>
            <w:tcBorders>
              <w:top w:val="single" w:sz="4" w:space="0" w:color="auto"/>
              <w:left w:val="single" w:sz="4" w:space="0" w:color="auto"/>
            </w:tcBorders>
            <w:shd w:val="clear" w:color="auto" w:fill="FFFFFF"/>
            <w:vAlign w:val="center"/>
          </w:tcPr>
          <w:p w:rsidR="00A85805" w:rsidRPr="00A16D6C" w:rsidRDefault="00A85805" w:rsidP="00FD2714">
            <w:pPr>
              <w:widowControl w:val="0"/>
              <w:jc w:val="center"/>
              <w:rPr>
                <w:rFonts w:ascii="Times New Roman" w:hAnsi="Times New Roman"/>
                <w:b/>
                <w:bCs/>
                <w:sz w:val="20"/>
                <w:szCs w:val="20"/>
              </w:rPr>
            </w:pPr>
            <w:r w:rsidRPr="00A16D6C">
              <w:rPr>
                <w:rFonts w:ascii="Times New Roman" w:hAnsi="Times New Roman"/>
                <w:b/>
                <w:bCs/>
                <w:color w:val="000000"/>
                <w:sz w:val="20"/>
                <w:szCs w:val="20"/>
                <w:shd w:val="clear" w:color="auto" w:fill="FFFFFF"/>
                <w:lang w:val="bg-BG" w:eastAsia="bg-BG"/>
              </w:rPr>
              <w:t>№</w:t>
            </w:r>
          </w:p>
        </w:tc>
        <w:tc>
          <w:tcPr>
            <w:tcW w:w="3384" w:type="dxa"/>
            <w:gridSpan w:val="2"/>
            <w:tcBorders>
              <w:top w:val="single" w:sz="4" w:space="0" w:color="auto"/>
              <w:left w:val="single" w:sz="4" w:space="0" w:color="auto"/>
            </w:tcBorders>
            <w:shd w:val="clear" w:color="auto" w:fill="FFFFFF"/>
            <w:vAlign w:val="center"/>
          </w:tcPr>
          <w:p w:rsidR="00A85805" w:rsidRPr="00A16D6C" w:rsidRDefault="00A85805" w:rsidP="00FD2714">
            <w:pPr>
              <w:widowControl w:val="0"/>
              <w:ind w:left="240"/>
              <w:jc w:val="center"/>
              <w:rPr>
                <w:rFonts w:ascii="Times New Roman" w:hAnsi="Times New Roman"/>
                <w:b/>
                <w:bCs/>
                <w:sz w:val="20"/>
                <w:szCs w:val="20"/>
              </w:rPr>
            </w:pPr>
            <w:r w:rsidRPr="00A16D6C">
              <w:rPr>
                <w:rFonts w:ascii="Times New Roman" w:hAnsi="Times New Roman"/>
                <w:b/>
                <w:bCs/>
                <w:color w:val="000000"/>
                <w:sz w:val="20"/>
                <w:szCs w:val="20"/>
                <w:shd w:val="clear" w:color="auto" w:fill="FFFFFF"/>
                <w:lang w:val="bg-BG" w:eastAsia="bg-BG"/>
              </w:rPr>
              <w:t>Вид на отпадъка</w:t>
            </w:r>
          </w:p>
        </w:tc>
        <w:tc>
          <w:tcPr>
            <w:tcW w:w="2580" w:type="dxa"/>
            <w:vMerge w:val="restart"/>
            <w:tcBorders>
              <w:top w:val="single" w:sz="4" w:space="0" w:color="auto"/>
              <w:left w:val="single" w:sz="4" w:space="0" w:color="auto"/>
            </w:tcBorders>
            <w:shd w:val="clear" w:color="auto" w:fill="FFFFFF"/>
            <w:vAlign w:val="center"/>
          </w:tcPr>
          <w:p w:rsidR="00A85805" w:rsidRPr="00A16D6C" w:rsidRDefault="00A85805" w:rsidP="00FD2714">
            <w:pPr>
              <w:widowControl w:val="0"/>
              <w:ind w:left="240"/>
              <w:jc w:val="center"/>
              <w:rPr>
                <w:rFonts w:ascii="Times New Roman" w:hAnsi="Times New Roman"/>
                <w:b/>
                <w:bCs/>
                <w:sz w:val="20"/>
                <w:szCs w:val="20"/>
              </w:rPr>
            </w:pPr>
            <w:r w:rsidRPr="00A16D6C">
              <w:rPr>
                <w:rFonts w:ascii="Times New Roman" w:hAnsi="Times New Roman"/>
                <w:b/>
                <w:bCs/>
                <w:color w:val="000000"/>
                <w:sz w:val="20"/>
                <w:szCs w:val="20"/>
                <w:shd w:val="clear" w:color="auto" w:fill="FFFFFF"/>
                <w:lang w:val="bg-BG" w:eastAsia="bg-BG"/>
              </w:rPr>
              <w:t>Дейности по</w:t>
            </w:r>
            <w:r>
              <w:rPr>
                <w:rFonts w:ascii="Times New Roman" w:hAnsi="Times New Roman"/>
                <w:b/>
                <w:bCs/>
                <w:color w:val="000000"/>
                <w:sz w:val="20"/>
                <w:szCs w:val="20"/>
                <w:shd w:val="clear" w:color="auto" w:fill="FFFFFF"/>
                <w:lang w:eastAsia="bg-BG"/>
              </w:rPr>
              <w:t xml:space="preserve"> </w:t>
            </w:r>
            <w:r w:rsidRPr="00A16D6C">
              <w:rPr>
                <w:rFonts w:ascii="Times New Roman" w:hAnsi="Times New Roman"/>
                <w:b/>
                <w:bCs/>
                <w:color w:val="000000"/>
                <w:sz w:val="20"/>
                <w:szCs w:val="20"/>
                <w:shd w:val="clear" w:color="auto" w:fill="FFFFFF"/>
                <w:lang w:val="bg-BG" w:eastAsia="bg-BG"/>
              </w:rPr>
              <w:t xml:space="preserve">кодове </w:t>
            </w:r>
          </w:p>
        </w:tc>
        <w:tc>
          <w:tcPr>
            <w:tcW w:w="1271" w:type="dxa"/>
            <w:vMerge w:val="restart"/>
            <w:tcBorders>
              <w:top w:val="single" w:sz="4" w:space="0" w:color="auto"/>
              <w:left w:val="single" w:sz="4" w:space="0" w:color="auto"/>
            </w:tcBorders>
            <w:shd w:val="clear" w:color="auto" w:fill="FFFF99"/>
            <w:vAlign w:val="center"/>
          </w:tcPr>
          <w:p w:rsidR="00A85805" w:rsidRPr="00A16D6C" w:rsidRDefault="00A85805" w:rsidP="00FD2714">
            <w:pPr>
              <w:widowControl w:val="0"/>
              <w:jc w:val="center"/>
              <w:rPr>
                <w:rFonts w:ascii="Times New Roman" w:hAnsi="Times New Roman"/>
                <w:b/>
                <w:bCs/>
                <w:sz w:val="20"/>
                <w:szCs w:val="20"/>
              </w:rPr>
            </w:pPr>
            <w:r w:rsidRPr="00A16D6C">
              <w:rPr>
                <w:rFonts w:ascii="Times New Roman" w:hAnsi="Times New Roman"/>
                <w:b/>
                <w:bCs/>
                <w:color w:val="000000"/>
                <w:sz w:val="20"/>
                <w:szCs w:val="20"/>
                <w:shd w:val="clear" w:color="auto" w:fill="FFFFFF"/>
                <w:lang w:val="bg-BG" w:eastAsia="bg-BG"/>
              </w:rPr>
              <w:t>Количество</w:t>
            </w:r>
            <w:r w:rsidRPr="00A16D6C">
              <w:rPr>
                <w:rFonts w:ascii="Times New Roman" w:hAnsi="Times New Roman"/>
                <w:b/>
                <w:bCs/>
                <w:sz w:val="20"/>
                <w:szCs w:val="20"/>
                <w:lang w:val="bg-BG"/>
              </w:rPr>
              <w:t xml:space="preserve"> </w:t>
            </w:r>
            <w:r w:rsidRPr="00A16D6C">
              <w:rPr>
                <w:rFonts w:ascii="Times New Roman" w:hAnsi="Times New Roman"/>
                <w:b/>
                <w:bCs/>
                <w:color w:val="000000"/>
                <w:sz w:val="20"/>
                <w:szCs w:val="20"/>
                <w:shd w:val="clear" w:color="auto" w:fill="FFFFFF"/>
                <w:lang w:val="bg-BG" w:eastAsia="bg-BG"/>
              </w:rPr>
              <w:t>(тон/год.)</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A85805" w:rsidRPr="00A16D6C" w:rsidRDefault="00A85805" w:rsidP="00FD2714">
            <w:pPr>
              <w:widowControl w:val="0"/>
              <w:jc w:val="center"/>
              <w:rPr>
                <w:rFonts w:ascii="Times New Roman" w:hAnsi="Times New Roman"/>
                <w:b/>
                <w:bCs/>
                <w:sz w:val="20"/>
                <w:szCs w:val="20"/>
              </w:rPr>
            </w:pPr>
            <w:r w:rsidRPr="00A16D6C">
              <w:rPr>
                <w:rFonts w:ascii="Times New Roman" w:hAnsi="Times New Roman"/>
                <w:b/>
                <w:bCs/>
                <w:color w:val="000000"/>
                <w:sz w:val="20"/>
                <w:szCs w:val="20"/>
                <w:shd w:val="clear" w:color="auto" w:fill="FFFFFF"/>
                <w:lang w:val="bg-BG" w:eastAsia="bg-BG"/>
              </w:rPr>
              <w:t>Произход</w:t>
            </w:r>
          </w:p>
        </w:tc>
      </w:tr>
      <w:tr w:rsidR="00A85805" w:rsidRPr="00A16D6C" w:rsidTr="00BB62A8">
        <w:trPr>
          <w:trHeight w:hRule="exact" w:val="350"/>
          <w:jc w:val="center"/>
        </w:trPr>
        <w:tc>
          <w:tcPr>
            <w:tcW w:w="562" w:type="dxa"/>
            <w:vMerge/>
            <w:tcBorders>
              <w:left w:val="single" w:sz="4" w:space="0" w:color="auto"/>
            </w:tcBorders>
            <w:shd w:val="clear" w:color="auto" w:fill="FFFFFF"/>
            <w:vAlign w:val="center"/>
          </w:tcPr>
          <w:p w:rsidR="00A85805" w:rsidRPr="00A16D6C" w:rsidRDefault="00A85805" w:rsidP="00FD2714">
            <w:pPr>
              <w:widowControl w:val="0"/>
              <w:jc w:val="center"/>
              <w:rPr>
                <w:rFonts w:ascii="Times New Roman" w:hAnsi="Times New Roman"/>
                <w:b/>
                <w:bCs/>
                <w:color w:val="000000"/>
                <w:sz w:val="20"/>
                <w:szCs w:val="20"/>
                <w:lang w:val="bg-BG" w:eastAsia="bg-BG"/>
              </w:rPr>
            </w:pPr>
          </w:p>
        </w:tc>
        <w:tc>
          <w:tcPr>
            <w:tcW w:w="1276" w:type="dxa"/>
            <w:tcBorders>
              <w:top w:val="single" w:sz="4" w:space="0" w:color="auto"/>
              <w:left w:val="single" w:sz="4" w:space="0" w:color="auto"/>
            </w:tcBorders>
            <w:shd w:val="clear" w:color="auto" w:fill="FFFFFF"/>
            <w:vAlign w:val="center"/>
          </w:tcPr>
          <w:p w:rsidR="00A85805" w:rsidRPr="00A16D6C" w:rsidRDefault="00A85805" w:rsidP="00FD2714">
            <w:pPr>
              <w:widowControl w:val="0"/>
              <w:jc w:val="center"/>
              <w:rPr>
                <w:rFonts w:ascii="Times New Roman" w:hAnsi="Times New Roman"/>
                <w:b/>
                <w:bCs/>
                <w:sz w:val="20"/>
                <w:szCs w:val="20"/>
              </w:rPr>
            </w:pPr>
            <w:r w:rsidRPr="00A16D6C">
              <w:rPr>
                <w:rFonts w:ascii="Times New Roman" w:hAnsi="Times New Roman"/>
                <w:b/>
                <w:bCs/>
                <w:color w:val="000000"/>
                <w:sz w:val="20"/>
                <w:szCs w:val="20"/>
                <w:shd w:val="clear" w:color="auto" w:fill="FFFFFF"/>
                <w:lang w:val="bg-BG" w:eastAsia="bg-BG"/>
              </w:rPr>
              <w:t>Код</w:t>
            </w:r>
          </w:p>
        </w:tc>
        <w:tc>
          <w:tcPr>
            <w:tcW w:w="2108" w:type="dxa"/>
            <w:tcBorders>
              <w:top w:val="single" w:sz="4" w:space="0" w:color="auto"/>
              <w:left w:val="single" w:sz="4" w:space="0" w:color="auto"/>
            </w:tcBorders>
            <w:shd w:val="clear" w:color="auto" w:fill="FFFFFF"/>
            <w:vAlign w:val="center"/>
          </w:tcPr>
          <w:p w:rsidR="00A85805" w:rsidRPr="00A16D6C" w:rsidRDefault="00A85805" w:rsidP="00FD2714">
            <w:pPr>
              <w:widowControl w:val="0"/>
              <w:rPr>
                <w:rFonts w:ascii="Times New Roman" w:hAnsi="Times New Roman"/>
                <w:b/>
                <w:bCs/>
                <w:sz w:val="20"/>
                <w:szCs w:val="20"/>
              </w:rPr>
            </w:pPr>
            <w:r w:rsidRPr="00A16D6C">
              <w:rPr>
                <w:rFonts w:ascii="Times New Roman" w:hAnsi="Times New Roman"/>
                <w:b/>
                <w:bCs/>
                <w:color w:val="000000"/>
                <w:sz w:val="20"/>
                <w:szCs w:val="20"/>
                <w:shd w:val="clear" w:color="auto" w:fill="FFFFFF"/>
                <w:lang w:val="bg-BG" w:eastAsia="bg-BG"/>
              </w:rPr>
              <w:t>Наименование</w:t>
            </w:r>
          </w:p>
        </w:tc>
        <w:tc>
          <w:tcPr>
            <w:tcW w:w="2580" w:type="dxa"/>
            <w:vMerge/>
            <w:tcBorders>
              <w:left w:val="single" w:sz="4" w:space="0" w:color="auto"/>
            </w:tcBorders>
            <w:shd w:val="clear" w:color="auto" w:fill="FFFFFF"/>
            <w:vAlign w:val="center"/>
          </w:tcPr>
          <w:p w:rsidR="00A85805" w:rsidRPr="00A16D6C" w:rsidRDefault="00A85805" w:rsidP="00FD2714">
            <w:pPr>
              <w:widowControl w:val="0"/>
              <w:jc w:val="center"/>
              <w:rPr>
                <w:rFonts w:ascii="Times New Roman" w:hAnsi="Times New Roman"/>
                <w:b/>
                <w:bCs/>
                <w:color w:val="000000"/>
                <w:sz w:val="20"/>
                <w:szCs w:val="20"/>
                <w:lang w:val="bg-BG" w:eastAsia="bg-BG"/>
              </w:rPr>
            </w:pPr>
          </w:p>
        </w:tc>
        <w:tc>
          <w:tcPr>
            <w:tcW w:w="1271" w:type="dxa"/>
            <w:vMerge/>
            <w:tcBorders>
              <w:left w:val="single" w:sz="4" w:space="0" w:color="auto"/>
            </w:tcBorders>
            <w:shd w:val="clear" w:color="auto" w:fill="FFFF99"/>
            <w:vAlign w:val="center"/>
          </w:tcPr>
          <w:p w:rsidR="00A85805" w:rsidRPr="00A16D6C" w:rsidRDefault="00A85805" w:rsidP="00FD2714">
            <w:pPr>
              <w:widowControl w:val="0"/>
              <w:jc w:val="center"/>
              <w:rPr>
                <w:rFonts w:ascii="Times New Roman" w:hAnsi="Times New Roman"/>
                <w:b/>
                <w:bCs/>
                <w:color w:val="000000"/>
                <w:sz w:val="20"/>
                <w:szCs w:val="20"/>
                <w:lang w:val="bg-BG" w:eastAsia="bg-BG"/>
              </w:rPr>
            </w:pPr>
          </w:p>
        </w:tc>
        <w:tc>
          <w:tcPr>
            <w:tcW w:w="1701" w:type="dxa"/>
            <w:vMerge/>
            <w:tcBorders>
              <w:left w:val="single" w:sz="4" w:space="0" w:color="auto"/>
              <w:right w:val="single" w:sz="4" w:space="0" w:color="auto"/>
            </w:tcBorders>
            <w:shd w:val="clear" w:color="auto" w:fill="FFFFFF"/>
            <w:vAlign w:val="center"/>
          </w:tcPr>
          <w:p w:rsidR="00A85805" w:rsidRPr="00A16D6C" w:rsidRDefault="00A85805" w:rsidP="00FD2714">
            <w:pPr>
              <w:widowControl w:val="0"/>
              <w:jc w:val="center"/>
              <w:rPr>
                <w:rFonts w:ascii="Times New Roman" w:hAnsi="Times New Roman"/>
                <w:b/>
                <w:bCs/>
                <w:color w:val="000000"/>
                <w:sz w:val="20"/>
                <w:szCs w:val="20"/>
                <w:lang w:val="bg-BG" w:eastAsia="bg-BG"/>
              </w:rPr>
            </w:pPr>
          </w:p>
        </w:tc>
      </w:tr>
      <w:tr w:rsidR="00A85805" w:rsidRPr="00A16D6C" w:rsidTr="00BB62A8">
        <w:trPr>
          <w:trHeight w:hRule="exact" w:val="181"/>
          <w:jc w:val="center"/>
        </w:trPr>
        <w:tc>
          <w:tcPr>
            <w:tcW w:w="562" w:type="dxa"/>
            <w:vMerge/>
            <w:tcBorders>
              <w:left w:val="single" w:sz="4" w:space="0" w:color="auto"/>
              <w:bottom w:val="single" w:sz="4" w:space="0" w:color="auto"/>
            </w:tcBorders>
            <w:shd w:val="clear" w:color="auto" w:fill="FFFFFF"/>
            <w:vAlign w:val="center"/>
          </w:tcPr>
          <w:p w:rsidR="00A85805" w:rsidRPr="00A16D6C" w:rsidRDefault="00A85805" w:rsidP="00FD2714">
            <w:pPr>
              <w:widowControl w:val="0"/>
              <w:jc w:val="center"/>
              <w:rPr>
                <w:rFonts w:ascii="Times New Roman" w:hAnsi="Times New Roman"/>
                <w:b/>
                <w:bCs/>
                <w:color w:val="000000"/>
                <w:sz w:val="20"/>
                <w:szCs w:val="20"/>
                <w:lang w:val="bg-BG" w:eastAsia="bg-BG"/>
              </w:rPr>
            </w:pPr>
          </w:p>
        </w:tc>
        <w:tc>
          <w:tcPr>
            <w:tcW w:w="1276"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jc w:val="center"/>
              <w:rPr>
                <w:rFonts w:ascii="Times New Roman" w:hAnsi="Times New Roman"/>
                <w:b/>
                <w:bCs/>
                <w:sz w:val="18"/>
                <w:szCs w:val="18"/>
              </w:rPr>
            </w:pPr>
            <w:r w:rsidRPr="00A16D6C">
              <w:rPr>
                <w:rFonts w:ascii="Times New Roman" w:hAnsi="Times New Roman"/>
                <w:b/>
                <w:bCs/>
                <w:color w:val="000000"/>
                <w:sz w:val="18"/>
                <w:szCs w:val="18"/>
                <w:shd w:val="clear" w:color="auto" w:fill="FFFFFF"/>
                <w:lang w:val="bg-BG" w:eastAsia="bg-BG"/>
              </w:rPr>
              <w:t>1</w:t>
            </w:r>
          </w:p>
        </w:tc>
        <w:tc>
          <w:tcPr>
            <w:tcW w:w="2108"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jc w:val="center"/>
              <w:rPr>
                <w:rFonts w:ascii="Times New Roman" w:hAnsi="Times New Roman"/>
                <w:b/>
                <w:bCs/>
                <w:sz w:val="18"/>
                <w:szCs w:val="18"/>
              </w:rPr>
            </w:pPr>
            <w:r w:rsidRPr="00A16D6C">
              <w:rPr>
                <w:rFonts w:ascii="Times New Roman" w:hAnsi="Times New Roman"/>
                <w:b/>
                <w:bCs/>
                <w:color w:val="000000"/>
                <w:sz w:val="18"/>
                <w:szCs w:val="18"/>
                <w:shd w:val="clear" w:color="auto" w:fill="FFFFFF"/>
                <w:lang w:val="bg-BG" w:eastAsia="bg-BG"/>
              </w:rPr>
              <w:t>2</w:t>
            </w:r>
          </w:p>
        </w:tc>
        <w:tc>
          <w:tcPr>
            <w:tcW w:w="2580"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jc w:val="center"/>
              <w:rPr>
                <w:rFonts w:ascii="Times New Roman" w:hAnsi="Times New Roman"/>
                <w:b/>
                <w:bCs/>
                <w:sz w:val="18"/>
                <w:szCs w:val="18"/>
              </w:rPr>
            </w:pPr>
            <w:r w:rsidRPr="00A16D6C">
              <w:rPr>
                <w:rFonts w:ascii="Times New Roman" w:hAnsi="Times New Roman"/>
                <w:b/>
                <w:bCs/>
                <w:color w:val="000000"/>
                <w:sz w:val="18"/>
                <w:szCs w:val="18"/>
                <w:shd w:val="clear" w:color="auto" w:fill="FFFFFF"/>
                <w:lang w:val="bg-BG" w:eastAsia="bg-BG"/>
              </w:rPr>
              <w:t>3</w:t>
            </w:r>
          </w:p>
        </w:tc>
        <w:tc>
          <w:tcPr>
            <w:tcW w:w="1271" w:type="dxa"/>
            <w:tcBorders>
              <w:top w:val="single" w:sz="4" w:space="0" w:color="auto"/>
              <w:left w:val="single" w:sz="4" w:space="0" w:color="auto"/>
              <w:bottom w:val="single" w:sz="4" w:space="0" w:color="auto"/>
            </w:tcBorders>
            <w:shd w:val="clear" w:color="auto" w:fill="FFFF99"/>
            <w:vAlign w:val="center"/>
          </w:tcPr>
          <w:p w:rsidR="00A85805" w:rsidRPr="00A16D6C" w:rsidRDefault="00A85805" w:rsidP="00FD2714">
            <w:pPr>
              <w:widowControl w:val="0"/>
              <w:ind w:left="240"/>
              <w:jc w:val="center"/>
              <w:rPr>
                <w:rFonts w:ascii="Times New Roman" w:hAnsi="Times New Roman"/>
                <w:b/>
                <w:bCs/>
                <w:sz w:val="18"/>
                <w:szCs w:val="18"/>
              </w:rPr>
            </w:pPr>
            <w:r w:rsidRPr="00A16D6C">
              <w:rPr>
                <w:rFonts w:ascii="Times New Roman" w:hAnsi="Times New Roman"/>
                <w:b/>
                <w:bCs/>
                <w:color w:val="000000"/>
                <w:sz w:val="18"/>
                <w:szCs w:val="18"/>
                <w:shd w:val="clear" w:color="auto" w:fill="FFFFFF"/>
                <w:lang w:val="bg-BG" w:eastAsia="bg-BG"/>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ind w:left="240"/>
              <w:jc w:val="center"/>
              <w:rPr>
                <w:rFonts w:ascii="Times New Roman" w:hAnsi="Times New Roman"/>
                <w:b/>
                <w:bCs/>
                <w:sz w:val="18"/>
                <w:szCs w:val="18"/>
              </w:rPr>
            </w:pPr>
            <w:r w:rsidRPr="00A16D6C">
              <w:rPr>
                <w:rFonts w:ascii="Times New Roman" w:hAnsi="Times New Roman"/>
                <w:b/>
                <w:bCs/>
                <w:color w:val="000000"/>
                <w:sz w:val="18"/>
                <w:szCs w:val="18"/>
                <w:shd w:val="clear" w:color="auto" w:fill="FFFFFF"/>
                <w:lang w:val="bg-BG" w:eastAsia="bg-BG"/>
              </w:rPr>
              <w:t>5</w:t>
            </w:r>
          </w:p>
        </w:tc>
      </w:tr>
      <w:tr w:rsidR="00A85805" w:rsidRPr="000F4471" w:rsidTr="00BB62A8">
        <w:trPr>
          <w:trHeight w:hRule="exact" w:val="2514"/>
          <w:jc w:val="center"/>
        </w:trPr>
        <w:tc>
          <w:tcPr>
            <w:tcW w:w="562"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rPr>
                <w:rFonts w:ascii="Times New Roman" w:hAnsi="Times New Roman"/>
                <w:sz w:val="20"/>
                <w:szCs w:val="20"/>
              </w:rPr>
            </w:pPr>
            <w:r w:rsidRPr="00A16D6C">
              <w:rPr>
                <w:rFonts w:ascii="Times New Roman" w:hAnsi="Times New Roman"/>
                <w:color w:val="000000"/>
                <w:sz w:val="20"/>
                <w:szCs w:val="20"/>
                <w:shd w:val="clear" w:color="auto" w:fill="FFFFFF"/>
              </w:rPr>
              <w:t>1</w:t>
            </w:r>
          </w:p>
        </w:tc>
        <w:tc>
          <w:tcPr>
            <w:tcW w:w="1276"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rPr>
                <w:rFonts w:ascii="Times New Roman" w:hAnsi="Times New Roman"/>
                <w:sz w:val="20"/>
                <w:szCs w:val="20"/>
                <w:lang w:val="bg-BG"/>
              </w:rPr>
            </w:pPr>
            <w:r w:rsidRPr="00A16D6C">
              <w:rPr>
                <w:rFonts w:ascii="Times New Roman" w:hAnsi="Times New Roman"/>
                <w:color w:val="000000"/>
                <w:sz w:val="20"/>
                <w:szCs w:val="20"/>
                <w:shd w:val="clear" w:color="auto" w:fill="FFFFFF"/>
                <w:lang w:val="ru-RU"/>
              </w:rPr>
              <w:t>02 01 06</w:t>
            </w:r>
          </w:p>
        </w:tc>
        <w:tc>
          <w:tcPr>
            <w:tcW w:w="2108"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137"/>
              <w:rPr>
                <w:rFonts w:ascii="Times New Roman" w:hAnsi="Times New Roman"/>
                <w:sz w:val="20"/>
                <w:szCs w:val="20"/>
                <w:lang w:val="ru-RU"/>
              </w:rPr>
            </w:pPr>
            <w:r w:rsidRPr="00A16D6C">
              <w:rPr>
                <w:rFonts w:ascii="Times New Roman" w:hAnsi="Times New Roman"/>
                <w:color w:val="000000"/>
                <w:sz w:val="20"/>
                <w:szCs w:val="20"/>
                <w:shd w:val="clear" w:color="auto" w:fill="FFFFFF"/>
                <w:lang w:val="bg-BG" w:eastAsia="bg-BG"/>
              </w:rPr>
              <w:t>Животински</w:t>
            </w:r>
            <w:r w:rsidRPr="00A16D6C">
              <w:rPr>
                <w:rFonts w:ascii="Times New Roman" w:hAnsi="Times New Roman"/>
                <w:color w:val="000000"/>
                <w:sz w:val="20"/>
                <w:szCs w:val="20"/>
                <w:shd w:val="clear" w:color="auto" w:fill="FFFFFF"/>
                <w:lang w:val="ru-RU" w:eastAsia="bg-BG"/>
              </w:rPr>
              <w:t xml:space="preserve"> </w:t>
            </w:r>
            <w:r w:rsidRPr="00A16D6C">
              <w:rPr>
                <w:rFonts w:ascii="Times New Roman" w:hAnsi="Times New Roman"/>
                <w:color w:val="000000"/>
                <w:sz w:val="20"/>
                <w:szCs w:val="20"/>
                <w:shd w:val="clear" w:color="auto" w:fill="FFFFFF"/>
                <w:lang w:val="bg-BG" w:eastAsia="bg-BG"/>
              </w:rPr>
              <w:t>изпражнения, урина и тор</w:t>
            </w:r>
            <w:r w:rsidRPr="00A16D6C">
              <w:rPr>
                <w:rFonts w:ascii="Times New Roman" w:hAnsi="Times New Roman"/>
                <w:color w:val="000000"/>
                <w:sz w:val="20"/>
                <w:szCs w:val="20"/>
                <w:shd w:val="clear" w:color="auto" w:fill="FFFFFF"/>
                <w:lang w:val="ru-RU" w:eastAsia="bg-BG"/>
              </w:rPr>
              <w:t xml:space="preserve"> </w:t>
            </w:r>
            <w:r w:rsidRPr="00A16D6C">
              <w:rPr>
                <w:rFonts w:ascii="Times New Roman" w:hAnsi="Times New Roman"/>
                <w:color w:val="000000"/>
                <w:sz w:val="20"/>
                <w:szCs w:val="20"/>
                <w:shd w:val="clear" w:color="auto" w:fill="FFFFFF"/>
                <w:lang w:val="bg-BG" w:eastAsia="bg-BG"/>
              </w:rPr>
              <w:t>(включително използвана</w:t>
            </w:r>
            <w:r w:rsidRPr="00A16D6C">
              <w:rPr>
                <w:rFonts w:ascii="Times New Roman" w:hAnsi="Times New Roman"/>
                <w:sz w:val="20"/>
                <w:szCs w:val="20"/>
                <w:lang w:val="ru-RU"/>
              </w:rPr>
              <w:t xml:space="preserve"> </w:t>
            </w:r>
            <w:r w:rsidRPr="00A16D6C">
              <w:rPr>
                <w:rFonts w:ascii="Times New Roman" w:hAnsi="Times New Roman"/>
                <w:color w:val="000000"/>
                <w:sz w:val="20"/>
                <w:szCs w:val="20"/>
                <w:shd w:val="clear" w:color="auto" w:fill="FFFFFF"/>
                <w:lang w:val="bg-BG" w:eastAsia="bg-BG"/>
              </w:rPr>
              <w:t>слама),</w:t>
            </w:r>
            <w:r w:rsidRPr="00A16D6C">
              <w:rPr>
                <w:rFonts w:ascii="Times New Roman" w:hAnsi="Times New Roman"/>
                <w:color w:val="000000"/>
                <w:sz w:val="20"/>
                <w:szCs w:val="20"/>
                <w:shd w:val="clear" w:color="auto" w:fill="FFFFFF"/>
                <w:lang w:val="ru-RU" w:eastAsia="bg-BG"/>
              </w:rPr>
              <w:t xml:space="preserve"> </w:t>
            </w:r>
            <w:r>
              <w:rPr>
                <w:rFonts w:ascii="Times New Roman" w:hAnsi="Times New Roman"/>
                <w:color w:val="000000"/>
                <w:sz w:val="20"/>
                <w:szCs w:val="20"/>
                <w:shd w:val="clear" w:color="auto" w:fill="FFFFFF"/>
                <w:lang w:val="bg-BG" w:eastAsia="bg-BG"/>
              </w:rPr>
              <w:t>о</w:t>
            </w:r>
            <w:r w:rsidRPr="00A16D6C">
              <w:rPr>
                <w:rFonts w:ascii="Times New Roman" w:hAnsi="Times New Roman"/>
                <w:color w:val="000000"/>
                <w:sz w:val="20"/>
                <w:szCs w:val="20"/>
                <w:shd w:val="clear" w:color="auto" w:fill="FFFFFF"/>
                <w:lang w:val="bg-BG" w:eastAsia="bg-BG"/>
              </w:rPr>
              <w:t>тпадъчни</w:t>
            </w:r>
            <w:r w:rsidRPr="00A16D6C">
              <w:rPr>
                <w:rFonts w:ascii="Times New Roman" w:hAnsi="Times New Roman"/>
                <w:sz w:val="20"/>
                <w:szCs w:val="20"/>
                <w:lang w:val="ru-RU"/>
              </w:rPr>
              <w:t xml:space="preserve"> </w:t>
            </w:r>
            <w:r w:rsidRPr="00A16D6C">
              <w:rPr>
                <w:rFonts w:ascii="Times New Roman" w:hAnsi="Times New Roman"/>
                <w:color w:val="000000"/>
                <w:sz w:val="20"/>
                <w:szCs w:val="20"/>
                <w:shd w:val="clear" w:color="auto" w:fill="FFFFFF"/>
                <w:lang w:val="bg-BG" w:eastAsia="bg-BG"/>
              </w:rPr>
              <w:t>води,</w:t>
            </w:r>
            <w:r>
              <w:rPr>
                <w:rFonts w:ascii="Times New Roman" w:hAnsi="Times New Roman"/>
                <w:color w:val="000000"/>
                <w:sz w:val="20"/>
                <w:szCs w:val="20"/>
                <w:shd w:val="clear" w:color="auto" w:fill="FFFFFF"/>
                <w:lang w:val="bg-BG" w:eastAsia="bg-BG"/>
              </w:rPr>
              <w:t xml:space="preserve"> р</w:t>
            </w:r>
            <w:r w:rsidRPr="00A16D6C">
              <w:rPr>
                <w:rFonts w:ascii="Times New Roman" w:hAnsi="Times New Roman"/>
                <w:color w:val="000000"/>
                <w:sz w:val="20"/>
                <w:szCs w:val="20"/>
                <w:shd w:val="clear" w:color="auto" w:fill="FFFFFF"/>
                <w:lang w:val="bg-BG" w:eastAsia="bg-BG"/>
              </w:rPr>
              <w:t>азделно</w:t>
            </w:r>
            <w:r w:rsidRPr="00A16D6C">
              <w:rPr>
                <w:rFonts w:ascii="Times New Roman" w:hAnsi="Times New Roman"/>
                <w:sz w:val="20"/>
                <w:szCs w:val="20"/>
                <w:lang w:val="ru-RU"/>
              </w:rPr>
              <w:t xml:space="preserve"> </w:t>
            </w:r>
            <w:r w:rsidRPr="00A16D6C">
              <w:rPr>
                <w:rFonts w:ascii="Times New Roman" w:hAnsi="Times New Roman"/>
                <w:color w:val="000000"/>
                <w:sz w:val="20"/>
                <w:szCs w:val="20"/>
                <w:shd w:val="clear" w:color="auto" w:fill="FFFFFF"/>
                <w:lang w:val="bg-BG" w:eastAsia="bg-BG"/>
              </w:rPr>
              <w:t>събирани и</w:t>
            </w:r>
            <w:r>
              <w:rPr>
                <w:rFonts w:ascii="Times New Roman" w:hAnsi="Times New Roman"/>
                <w:color w:val="000000"/>
                <w:sz w:val="20"/>
                <w:szCs w:val="20"/>
                <w:shd w:val="clear" w:color="auto" w:fill="FFFFFF"/>
                <w:lang w:val="bg-BG" w:eastAsia="bg-BG"/>
              </w:rPr>
              <w:t xml:space="preserve"> </w:t>
            </w:r>
            <w:r w:rsidRPr="00A16D6C">
              <w:rPr>
                <w:rFonts w:ascii="Times New Roman" w:hAnsi="Times New Roman"/>
                <w:color w:val="000000"/>
                <w:sz w:val="20"/>
                <w:szCs w:val="20"/>
                <w:shd w:val="clear" w:color="auto" w:fill="FFFFFF"/>
                <w:lang w:val="bg-BG" w:eastAsia="bg-BG"/>
              </w:rPr>
              <w:t>пречиствани</w:t>
            </w:r>
            <w:r>
              <w:rPr>
                <w:rFonts w:ascii="Times New Roman" w:hAnsi="Times New Roman"/>
                <w:color w:val="000000"/>
                <w:sz w:val="20"/>
                <w:szCs w:val="20"/>
                <w:shd w:val="clear" w:color="auto" w:fill="FFFFFF"/>
                <w:lang w:val="bg-BG" w:eastAsia="bg-BG"/>
              </w:rPr>
              <w:t xml:space="preserve"> </w:t>
            </w:r>
            <w:r w:rsidRPr="00A16D6C">
              <w:rPr>
                <w:rFonts w:ascii="Times New Roman" w:hAnsi="Times New Roman"/>
                <w:color w:val="000000"/>
                <w:sz w:val="20"/>
                <w:szCs w:val="20"/>
                <w:shd w:val="clear" w:color="auto" w:fill="FFFFFF"/>
                <w:lang w:val="bg-BG" w:eastAsia="bg-BG"/>
              </w:rPr>
              <w:t>извън</w:t>
            </w:r>
            <w:r w:rsidRPr="00A16D6C">
              <w:rPr>
                <w:rFonts w:ascii="Times New Roman" w:hAnsi="Times New Roman"/>
                <w:sz w:val="20"/>
                <w:szCs w:val="20"/>
                <w:lang w:val="ru-RU"/>
              </w:rPr>
              <w:t xml:space="preserve"> </w:t>
            </w:r>
            <w:r w:rsidRPr="00A16D6C">
              <w:rPr>
                <w:rFonts w:ascii="Times New Roman" w:hAnsi="Times New Roman"/>
                <w:color w:val="000000"/>
                <w:sz w:val="20"/>
                <w:szCs w:val="20"/>
                <w:shd w:val="clear" w:color="auto" w:fill="FFFFFF"/>
                <w:lang w:val="bg-BG" w:eastAsia="bg-BG"/>
              </w:rPr>
              <w:t>мястото на образуването</w:t>
            </w:r>
          </w:p>
        </w:tc>
        <w:tc>
          <w:tcPr>
            <w:tcW w:w="2580" w:type="dxa"/>
            <w:tcBorders>
              <w:top w:val="single" w:sz="4" w:space="0" w:color="auto"/>
              <w:left w:val="single" w:sz="4" w:space="0" w:color="auto"/>
              <w:bottom w:val="single" w:sz="4" w:space="0" w:color="auto"/>
            </w:tcBorders>
            <w:shd w:val="clear" w:color="auto" w:fill="FFFFFF"/>
            <w:vAlign w:val="center"/>
          </w:tcPr>
          <w:p w:rsidR="00A85805" w:rsidRDefault="00A85805" w:rsidP="00FD2714">
            <w:pPr>
              <w:widowControl w:val="0"/>
              <w:jc w:val="both"/>
              <w:rPr>
                <w:rFonts w:ascii="Times New Roman" w:hAnsi="Times New Roman"/>
                <w:color w:val="000000"/>
                <w:sz w:val="18"/>
                <w:szCs w:val="18"/>
                <w:shd w:val="clear" w:color="auto" w:fill="FFFFFF"/>
                <w:lang w:val="bg-BG" w:eastAsia="bg-BG"/>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3 </w:t>
            </w:r>
            <w:r w:rsidRPr="00A16D6C">
              <w:rPr>
                <w:rFonts w:ascii="Times New Roman" w:hAnsi="Times New Roman"/>
                <w:color w:val="000000"/>
                <w:sz w:val="18"/>
                <w:szCs w:val="18"/>
                <w:shd w:val="clear" w:color="auto" w:fill="FFFFFF"/>
                <w:lang w:val="bg-BG" w:eastAsia="bg-BG"/>
              </w:rPr>
              <w:t>(рециклиране/възстано</w:t>
            </w:r>
            <w:r>
              <w:rPr>
                <w:rFonts w:ascii="Times New Roman" w:hAnsi="Times New Roman"/>
                <w:color w:val="000000"/>
                <w:sz w:val="18"/>
                <w:szCs w:val="18"/>
                <w:shd w:val="clear" w:color="auto" w:fill="FFFFFF"/>
                <w:lang w:val="bg-BG" w:eastAsia="bg-BG"/>
              </w:rPr>
              <w:t>-</w:t>
            </w:r>
            <w:r w:rsidRPr="00A16D6C">
              <w:rPr>
                <w:rFonts w:ascii="Times New Roman" w:hAnsi="Times New Roman"/>
                <w:color w:val="000000"/>
                <w:sz w:val="18"/>
                <w:szCs w:val="18"/>
                <w:shd w:val="clear" w:color="auto" w:fill="FFFFFF"/>
                <w:lang w:val="bg-BG" w:eastAsia="bg-BG"/>
              </w:rPr>
              <w:t xml:space="preserve">вяване на органични вещества, чрез компостиране), </w:t>
            </w:r>
          </w:p>
          <w:p w:rsidR="00A85805" w:rsidRPr="00A16D6C" w:rsidRDefault="00A85805" w:rsidP="00FD2714">
            <w:pPr>
              <w:widowControl w:val="0"/>
              <w:jc w:val="both"/>
              <w:rPr>
                <w:rFonts w:ascii="Times New Roman" w:hAnsi="Times New Roman"/>
                <w:color w:val="000000"/>
                <w:sz w:val="18"/>
                <w:szCs w:val="18"/>
                <w:shd w:val="clear" w:color="auto" w:fill="FEFEFE"/>
                <w:lang w:val="ru-RU"/>
              </w:rPr>
            </w:pPr>
            <w:r w:rsidRPr="00A16D6C">
              <w:rPr>
                <w:rFonts w:ascii="Times New Roman" w:hAnsi="Times New Roman"/>
                <w:sz w:val="18"/>
                <w:szCs w:val="18"/>
              </w:rPr>
              <w:t>R</w:t>
            </w:r>
            <w:r w:rsidRPr="00A16D6C">
              <w:rPr>
                <w:rFonts w:ascii="Times New Roman" w:hAnsi="Times New Roman"/>
                <w:sz w:val="18"/>
                <w:szCs w:val="18"/>
                <w:lang w:val="ru-RU"/>
              </w:rPr>
              <w:t xml:space="preserve"> 12</w:t>
            </w:r>
            <w:r w:rsidRPr="00A16D6C">
              <w:rPr>
                <w:rFonts w:ascii="Times New Roman" w:hAnsi="Times New Roman"/>
                <w:b/>
                <w:sz w:val="18"/>
                <w:szCs w:val="18"/>
                <w:lang w:val="ru-RU"/>
              </w:rPr>
              <w:t xml:space="preserve"> </w:t>
            </w:r>
            <w:r w:rsidRPr="00A16D6C">
              <w:rPr>
                <w:rFonts w:ascii="Times New Roman" w:hAnsi="Times New Roman"/>
                <w:color w:val="000000"/>
                <w:sz w:val="18"/>
                <w:szCs w:val="18"/>
                <w:shd w:val="clear" w:color="auto" w:fill="FEFEFE"/>
                <w:lang w:val="ru-RU"/>
              </w:rPr>
              <w:t xml:space="preserve"> Размяна на отпадъци за подлагане на някоя от дейностите с кодове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1 -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11 </w:t>
            </w:r>
          </w:p>
          <w:p w:rsidR="00A85805" w:rsidRPr="00A16D6C" w:rsidRDefault="00A85805" w:rsidP="00FD2714">
            <w:pPr>
              <w:widowControl w:val="0"/>
              <w:jc w:val="both"/>
              <w:rPr>
                <w:rFonts w:ascii="Times New Roman" w:hAnsi="Times New Roman"/>
                <w:sz w:val="20"/>
                <w:szCs w:val="20"/>
                <w:lang w:val="ru-RU"/>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13 </w:t>
            </w:r>
            <w:r w:rsidRPr="00A16D6C">
              <w:rPr>
                <w:rFonts w:ascii="Times New Roman" w:hAnsi="Times New Roman"/>
                <w:color w:val="000000"/>
                <w:sz w:val="18"/>
                <w:szCs w:val="18"/>
                <w:shd w:val="clear" w:color="auto" w:fill="FFFFFF"/>
                <w:lang w:val="bg-BG" w:eastAsia="bg-BG"/>
              </w:rPr>
              <w:t>съхраняване на отпадъците, до оползотворяването им</w:t>
            </w:r>
          </w:p>
        </w:tc>
        <w:tc>
          <w:tcPr>
            <w:tcW w:w="1271" w:type="dxa"/>
            <w:tcBorders>
              <w:top w:val="single" w:sz="4" w:space="0" w:color="auto"/>
              <w:left w:val="single" w:sz="4" w:space="0" w:color="auto"/>
              <w:bottom w:val="single" w:sz="4" w:space="0" w:color="auto"/>
            </w:tcBorders>
            <w:shd w:val="clear" w:color="auto" w:fill="FFFF99"/>
            <w:vAlign w:val="center"/>
          </w:tcPr>
          <w:p w:rsidR="00A85805" w:rsidRPr="00A16D6C" w:rsidRDefault="00A85805" w:rsidP="00FD2714">
            <w:pPr>
              <w:widowControl w:val="0"/>
              <w:ind w:left="240"/>
              <w:rPr>
                <w:rFonts w:ascii="Times New Roman" w:hAnsi="Times New Roman"/>
                <w:sz w:val="20"/>
                <w:szCs w:val="20"/>
              </w:rPr>
            </w:pPr>
            <w:r w:rsidRPr="00A16D6C">
              <w:rPr>
                <w:rFonts w:ascii="Times New Roman" w:hAnsi="Times New Roman"/>
                <w:color w:val="000000"/>
                <w:sz w:val="20"/>
                <w:szCs w:val="20"/>
                <w:shd w:val="clear" w:color="auto" w:fill="FFFFFF"/>
                <w:lang w:val="bg-BG" w:eastAsia="bg-BG"/>
              </w:rPr>
              <w:t>2 700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jc w:val="both"/>
              <w:rPr>
                <w:rFonts w:ascii="Times New Roman" w:hAnsi="Times New Roman"/>
                <w:sz w:val="20"/>
                <w:szCs w:val="20"/>
                <w:lang w:val="ru-RU"/>
              </w:rPr>
            </w:pPr>
            <w:r w:rsidRPr="00A16D6C">
              <w:rPr>
                <w:rFonts w:ascii="Times New Roman" w:hAnsi="Times New Roman"/>
                <w:color w:val="000000"/>
                <w:sz w:val="20"/>
                <w:szCs w:val="20"/>
                <w:shd w:val="clear" w:color="auto" w:fill="FFFFFF"/>
                <w:lang w:val="bg-BG" w:eastAsia="bg-BG"/>
              </w:rPr>
              <w:t>От физически и юридически лица по смисъла на (ТЗ)</w:t>
            </w:r>
          </w:p>
        </w:tc>
      </w:tr>
      <w:tr w:rsidR="00A85805" w:rsidRPr="000F4471" w:rsidTr="00BB62A8">
        <w:trPr>
          <w:trHeight w:hRule="exact" w:val="2574"/>
          <w:jc w:val="center"/>
        </w:trPr>
        <w:tc>
          <w:tcPr>
            <w:tcW w:w="562"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bg-BG"/>
              </w:rPr>
            </w:pPr>
            <w:r w:rsidRPr="00A16D6C">
              <w:rPr>
                <w:rFonts w:ascii="Times New Roman" w:hAnsi="Times New Roman"/>
                <w:color w:val="000000"/>
                <w:sz w:val="20"/>
                <w:szCs w:val="20"/>
                <w:shd w:val="clear" w:color="auto" w:fill="FFFFFF"/>
                <w:lang w:val="bg-BG"/>
              </w:rPr>
              <w:t>2</w:t>
            </w:r>
          </w:p>
        </w:tc>
        <w:tc>
          <w:tcPr>
            <w:tcW w:w="1276"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bg-BG"/>
              </w:rPr>
            </w:pPr>
            <w:r w:rsidRPr="00A16D6C">
              <w:rPr>
                <w:rFonts w:ascii="Times New Roman" w:hAnsi="Times New Roman"/>
                <w:color w:val="000000"/>
                <w:sz w:val="20"/>
                <w:szCs w:val="20"/>
                <w:shd w:val="clear" w:color="auto" w:fill="FFFFFF"/>
                <w:lang w:val="bg-BG"/>
              </w:rPr>
              <w:t>02 02 02</w:t>
            </w:r>
          </w:p>
          <w:p w:rsidR="00A85805" w:rsidRPr="00A16D6C" w:rsidRDefault="00A85805" w:rsidP="00FD2714">
            <w:pPr>
              <w:widowControl w:val="0"/>
              <w:ind w:left="240"/>
              <w:rPr>
                <w:rFonts w:ascii="Times New Roman" w:hAnsi="Times New Roman"/>
                <w:color w:val="000000"/>
                <w:sz w:val="20"/>
                <w:szCs w:val="20"/>
                <w:shd w:val="clear" w:color="auto" w:fill="FFFFFF"/>
                <w:lang w:val="bg-BG"/>
              </w:rPr>
            </w:pPr>
          </w:p>
        </w:tc>
        <w:tc>
          <w:tcPr>
            <w:tcW w:w="2108"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jc w:val="center"/>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Отпадъци от животински тъкани</w:t>
            </w:r>
          </w:p>
        </w:tc>
        <w:tc>
          <w:tcPr>
            <w:tcW w:w="2580" w:type="dxa"/>
            <w:tcBorders>
              <w:top w:val="single" w:sz="4" w:space="0" w:color="auto"/>
              <w:left w:val="single" w:sz="4" w:space="0" w:color="auto"/>
              <w:bottom w:val="single" w:sz="4" w:space="0" w:color="auto"/>
            </w:tcBorders>
            <w:shd w:val="clear" w:color="auto" w:fill="FFFFFF"/>
            <w:vAlign w:val="center"/>
          </w:tcPr>
          <w:p w:rsidR="00A85805" w:rsidRDefault="00A85805" w:rsidP="00FD2714">
            <w:pPr>
              <w:widowControl w:val="0"/>
              <w:jc w:val="both"/>
              <w:rPr>
                <w:rFonts w:ascii="Times New Roman" w:hAnsi="Times New Roman"/>
                <w:color w:val="000000"/>
                <w:sz w:val="18"/>
                <w:szCs w:val="18"/>
                <w:shd w:val="clear" w:color="auto" w:fill="FFFFFF"/>
                <w:lang w:val="bg-BG" w:eastAsia="bg-BG"/>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3 </w:t>
            </w:r>
            <w:r w:rsidRPr="00A16D6C">
              <w:rPr>
                <w:rFonts w:ascii="Times New Roman" w:hAnsi="Times New Roman"/>
                <w:color w:val="000000"/>
                <w:sz w:val="18"/>
                <w:szCs w:val="18"/>
                <w:shd w:val="clear" w:color="auto" w:fill="FFFFFF"/>
                <w:lang w:val="bg-BG" w:eastAsia="bg-BG"/>
              </w:rPr>
              <w:t>(рециклиране/възстано</w:t>
            </w:r>
            <w:r>
              <w:rPr>
                <w:rFonts w:ascii="Times New Roman" w:hAnsi="Times New Roman"/>
                <w:color w:val="000000"/>
                <w:sz w:val="18"/>
                <w:szCs w:val="18"/>
                <w:shd w:val="clear" w:color="auto" w:fill="FFFFFF"/>
                <w:lang w:val="bg-BG" w:eastAsia="bg-BG"/>
              </w:rPr>
              <w:t>-</w:t>
            </w:r>
            <w:r w:rsidRPr="00A16D6C">
              <w:rPr>
                <w:rFonts w:ascii="Times New Roman" w:hAnsi="Times New Roman"/>
                <w:color w:val="000000"/>
                <w:sz w:val="18"/>
                <w:szCs w:val="18"/>
                <w:shd w:val="clear" w:color="auto" w:fill="FFFFFF"/>
                <w:lang w:val="bg-BG" w:eastAsia="bg-BG"/>
              </w:rPr>
              <w:t xml:space="preserve">вяване на органични вещества, чрез компостиране), </w:t>
            </w:r>
          </w:p>
          <w:p w:rsidR="00A85805" w:rsidRPr="00A16D6C" w:rsidRDefault="00A85805" w:rsidP="00FD2714">
            <w:pPr>
              <w:widowControl w:val="0"/>
              <w:jc w:val="both"/>
              <w:rPr>
                <w:rFonts w:ascii="Times New Roman" w:hAnsi="Times New Roman"/>
                <w:color w:val="000000"/>
                <w:sz w:val="18"/>
                <w:szCs w:val="18"/>
                <w:shd w:val="clear" w:color="auto" w:fill="FEFEFE"/>
                <w:lang w:val="ru-RU"/>
              </w:rPr>
            </w:pPr>
            <w:r w:rsidRPr="00A16D6C">
              <w:rPr>
                <w:rFonts w:ascii="Times New Roman" w:hAnsi="Times New Roman"/>
                <w:sz w:val="18"/>
                <w:szCs w:val="18"/>
              </w:rPr>
              <w:t>R</w:t>
            </w:r>
            <w:r w:rsidRPr="00A16D6C">
              <w:rPr>
                <w:rFonts w:ascii="Times New Roman" w:hAnsi="Times New Roman"/>
                <w:sz w:val="18"/>
                <w:szCs w:val="18"/>
                <w:lang w:val="ru-RU"/>
              </w:rPr>
              <w:t xml:space="preserve"> 12</w:t>
            </w:r>
            <w:r w:rsidRPr="00A16D6C">
              <w:rPr>
                <w:rFonts w:ascii="Times New Roman" w:hAnsi="Times New Roman"/>
                <w:b/>
                <w:sz w:val="18"/>
                <w:szCs w:val="18"/>
                <w:lang w:val="ru-RU"/>
              </w:rPr>
              <w:t xml:space="preserve"> </w:t>
            </w:r>
            <w:r w:rsidRPr="00A16D6C">
              <w:rPr>
                <w:rFonts w:ascii="Times New Roman" w:hAnsi="Times New Roman"/>
                <w:color w:val="000000"/>
                <w:sz w:val="18"/>
                <w:szCs w:val="18"/>
                <w:shd w:val="clear" w:color="auto" w:fill="FEFEFE"/>
                <w:lang w:val="ru-RU"/>
              </w:rPr>
              <w:t xml:space="preserve"> Размяна на отпадъци за подлагане на някоя от дейностите с кодове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1 -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11 </w:t>
            </w:r>
          </w:p>
          <w:p w:rsidR="00A85805" w:rsidRPr="00A16D6C" w:rsidRDefault="00A85805" w:rsidP="00FD2714">
            <w:pPr>
              <w:widowControl w:val="0"/>
              <w:jc w:val="both"/>
              <w:rPr>
                <w:rFonts w:ascii="Times New Roman" w:hAnsi="Times New Roman"/>
                <w:sz w:val="20"/>
                <w:szCs w:val="20"/>
                <w:lang w:val="ru-RU"/>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13 </w:t>
            </w:r>
            <w:r w:rsidRPr="00A16D6C">
              <w:rPr>
                <w:rFonts w:ascii="Times New Roman" w:hAnsi="Times New Roman"/>
                <w:color w:val="000000"/>
                <w:sz w:val="18"/>
                <w:szCs w:val="18"/>
                <w:shd w:val="clear" w:color="auto" w:fill="FFFFFF"/>
                <w:lang w:val="bg-BG" w:eastAsia="bg-BG"/>
              </w:rPr>
              <w:t>съхраняване на отпадъците, до оползотворяването им</w:t>
            </w:r>
          </w:p>
        </w:tc>
        <w:tc>
          <w:tcPr>
            <w:tcW w:w="1271" w:type="dxa"/>
            <w:tcBorders>
              <w:top w:val="single" w:sz="4" w:space="0" w:color="auto"/>
              <w:left w:val="single" w:sz="4" w:space="0" w:color="auto"/>
              <w:bottom w:val="single" w:sz="4" w:space="0" w:color="auto"/>
            </w:tcBorders>
            <w:shd w:val="clear" w:color="auto" w:fill="FFFF99"/>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800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jc w:val="both"/>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От физически и юридически лица по смисъла на (ТЗ)</w:t>
            </w:r>
          </w:p>
        </w:tc>
      </w:tr>
      <w:tr w:rsidR="00A85805" w:rsidRPr="000F4471" w:rsidTr="00BB62A8">
        <w:trPr>
          <w:trHeight w:hRule="exact" w:val="2338"/>
          <w:jc w:val="center"/>
        </w:trPr>
        <w:tc>
          <w:tcPr>
            <w:tcW w:w="562"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bg-BG"/>
              </w:rPr>
            </w:pPr>
            <w:r w:rsidRPr="00A16D6C">
              <w:rPr>
                <w:rFonts w:ascii="Times New Roman" w:hAnsi="Times New Roman"/>
                <w:color w:val="000000"/>
                <w:sz w:val="20"/>
                <w:szCs w:val="20"/>
                <w:shd w:val="clear" w:color="auto" w:fill="FFFFFF"/>
                <w:lang w:val="bg-BG"/>
              </w:rPr>
              <w:t>3</w:t>
            </w:r>
          </w:p>
        </w:tc>
        <w:tc>
          <w:tcPr>
            <w:tcW w:w="1276"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ru-RU"/>
              </w:rPr>
            </w:pPr>
            <w:r w:rsidRPr="00A16D6C">
              <w:rPr>
                <w:rFonts w:ascii="Times New Roman" w:hAnsi="Times New Roman"/>
                <w:color w:val="000000"/>
                <w:sz w:val="20"/>
                <w:szCs w:val="20"/>
                <w:shd w:val="clear" w:color="auto" w:fill="FFFFFF"/>
                <w:lang w:val="ru-RU"/>
              </w:rPr>
              <w:t>02 02 03</w:t>
            </w:r>
          </w:p>
        </w:tc>
        <w:tc>
          <w:tcPr>
            <w:tcW w:w="2108"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jc w:val="center"/>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Материали, негодни за консумация или преработване</w:t>
            </w:r>
          </w:p>
        </w:tc>
        <w:tc>
          <w:tcPr>
            <w:tcW w:w="2580" w:type="dxa"/>
            <w:tcBorders>
              <w:top w:val="single" w:sz="4" w:space="0" w:color="auto"/>
              <w:left w:val="single" w:sz="4" w:space="0" w:color="auto"/>
              <w:bottom w:val="single" w:sz="4" w:space="0" w:color="auto"/>
            </w:tcBorders>
            <w:shd w:val="clear" w:color="auto" w:fill="FFFFFF"/>
            <w:vAlign w:val="center"/>
          </w:tcPr>
          <w:p w:rsidR="00A85805" w:rsidRDefault="00A85805" w:rsidP="00FD2714">
            <w:pPr>
              <w:widowControl w:val="0"/>
              <w:jc w:val="both"/>
              <w:rPr>
                <w:rFonts w:ascii="Times New Roman" w:hAnsi="Times New Roman"/>
                <w:color w:val="000000"/>
                <w:sz w:val="18"/>
                <w:szCs w:val="18"/>
                <w:shd w:val="clear" w:color="auto" w:fill="FFFFFF"/>
                <w:lang w:val="bg-BG" w:eastAsia="bg-BG"/>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3 </w:t>
            </w:r>
            <w:r w:rsidRPr="00A16D6C">
              <w:rPr>
                <w:rFonts w:ascii="Times New Roman" w:hAnsi="Times New Roman"/>
                <w:color w:val="000000"/>
                <w:sz w:val="18"/>
                <w:szCs w:val="18"/>
                <w:shd w:val="clear" w:color="auto" w:fill="FFFFFF"/>
                <w:lang w:val="bg-BG" w:eastAsia="bg-BG"/>
              </w:rPr>
              <w:t>(рециклиране/възстано</w:t>
            </w:r>
            <w:r>
              <w:rPr>
                <w:rFonts w:ascii="Times New Roman" w:hAnsi="Times New Roman"/>
                <w:color w:val="000000"/>
                <w:sz w:val="18"/>
                <w:szCs w:val="18"/>
                <w:shd w:val="clear" w:color="auto" w:fill="FFFFFF"/>
                <w:lang w:val="bg-BG" w:eastAsia="bg-BG"/>
              </w:rPr>
              <w:t>-</w:t>
            </w:r>
            <w:r w:rsidRPr="00A16D6C">
              <w:rPr>
                <w:rFonts w:ascii="Times New Roman" w:hAnsi="Times New Roman"/>
                <w:color w:val="000000"/>
                <w:sz w:val="18"/>
                <w:szCs w:val="18"/>
                <w:shd w:val="clear" w:color="auto" w:fill="FFFFFF"/>
                <w:lang w:val="bg-BG" w:eastAsia="bg-BG"/>
              </w:rPr>
              <w:t xml:space="preserve">вяване на органични вещества, чрез компостиране), </w:t>
            </w:r>
          </w:p>
          <w:p w:rsidR="00A85805" w:rsidRPr="00A16D6C" w:rsidRDefault="00A85805" w:rsidP="00FD2714">
            <w:pPr>
              <w:widowControl w:val="0"/>
              <w:jc w:val="both"/>
              <w:rPr>
                <w:rFonts w:ascii="Times New Roman" w:hAnsi="Times New Roman"/>
                <w:color w:val="000000"/>
                <w:sz w:val="18"/>
                <w:szCs w:val="18"/>
                <w:shd w:val="clear" w:color="auto" w:fill="FEFEFE"/>
                <w:lang w:val="ru-RU"/>
              </w:rPr>
            </w:pPr>
            <w:r w:rsidRPr="00A16D6C">
              <w:rPr>
                <w:rFonts w:ascii="Times New Roman" w:hAnsi="Times New Roman"/>
                <w:sz w:val="18"/>
                <w:szCs w:val="18"/>
              </w:rPr>
              <w:t>R</w:t>
            </w:r>
            <w:r w:rsidRPr="00A16D6C">
              <w:rPr>
                <w:rFonts w:ascii="Times New Roman" w:hAnsi="Times New Roman"/>
                <w:sz w:val="18"/>
                <w:szCs w:val="18"/>
                <w:lang w:val="ru-RU"/>
              </w:rPr>
              <w:t xml:space="preserve"> 12</w:t>
            </w:r>
            <w:r w:rsidRPr="00A16D6C">
              <w:rPr>
                <w:rFonts w:ascii="Times New Roman" w:hAnsi="Times New Roman"/>
                <w:b/>
                <w:sz w:val="18"/>
                <w:szCs w:val="18"/>
                <w:lang w:val="ru-RU"/>
              </w:rPr>
              <w:t xml:space="preserve"> </w:t>
            </w:r>
            <w:r w:rsidRPr="00A16D6C">
              <w:rPr>
                <w:rFonts w:ascii="Times New Roman" w:hAnsi="Times New Roman"/>
                <w:color w:val="000000"/>
                <w:sz w:val="18"/>
                <w:szCs w:val="18"/>
                <w:shd w:val="clear" w:color="auto" w:fill="FEFEFE"/>
                <w:lang w:val="ru-RU"/>
              </w:rPr>
              <w:t xml:space="preserve"> Размяна на отпадъци за подлагане на някоя от дейностите с кодове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1 -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11 </w:t>
            </w:r>
          </w:p>
          <w:p w:rsidR="00A85805" w:rsidRPr="00A16D6C" w:rsidRDefault="00A85805" w:rsidP="00FD2714">
            <w:pPr>
              <w:widowControl w:val="0"/>
              <w:jc w:val="both"/>
              <w:rPr>
                <w:rFonts w:ascii="Times New Roman" w:hAnsi="Times New Roman"/>
                <w:sz w:val="20"/>
                <w:szCs w:val="20"/>
                <w:lang w:val="ru-RU"/>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13 </w:t>
            </w:r>
            <w:r w:rsidRPr="00A16D6C">
              <w:rPr>
                <w:rFonts w:ascii="Times New Roman" w:hAnsi="Times New Roman"/>
                <w:color w:val="000000"/>
                <w:sz w:val="18"/>
                <w:szCs w:val="18"/>
                <w:shd w:val="clear" w:color="auto" w:fill="FFFFFF"/>
                <w:lang w:val="bg-BG" w:eastAsia="bg-BG"/>
              </w:rPr>
              <w:t>съхраняване на отпадъците, до оползотворяването им</w:t>
            </w:r>
          </w:p>
        </w:tc>
        <w:tc>
          <w:tcPr>
            <w:tcW w:w="1271" w:type="dxa"/>
            <w:tcBorders>
              <w:top w:val="single" w:sz="4" w:space="0" w:color="auto"/>
              <w:left w:val="single" w:sz="4" w:space="0" w:color="auto"/>
              <w:bottom w:val="single" w:sz="4" w:space="0" w:color="auto"/>
            </w:tcBorders>
            <w:shd w:val="clear" w:color="auto" w:fill="FFFF99"/>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800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jc w:val="both"/>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От физически и юридически лица по смисъла на (ТЗ)</w:t>
            </w:r>
          </w:p>
        </w:tc>
      </w:tr>
      <w:tr w:rsidR="00A85805" w:rsidRPr="000F4471" w:rsidTr="00BB62A8">
        <w:trPr>
          <w:trHeight w:hRule="exact" w:val="2341"/>
          <w:jc w:val="center"/>
        </w:trPr>
        <w:tc>
          <w:tcPr>
            <w:tcW w:w="562"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bg-BG"/>
              </w:rPr>
            </w:pPr>
            <w:r w:rsidRPr="00A16D6C">
              <w:rPr>
                <w:rFonts w:ascii="Times New Roman" w:hAnsi="Times New Roman"/>
                <w:color w:val="000000"/>
                <w:sz w:val="20"/>
                <w:szCs w:val="20"/>
                <w:shd w:val="clear" w:color="auto" w:fill="FFFFFF"/>
                <w:lang w:val="bg-BG"/>
              </w:rPr>
              <w:lastRenderedPageBreak/>
              <w:t>4</w:t>
            </w:r>
          </w:p>
        </w:tc>
        <w:tc>
          <w:tcPr>
            <w:tcW w:w="1276"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ru-RU"/>
              </w:rPr>
            </w:pPr>
            <w:r w:rsidRPr="00A16D6C">
              <w:rPr>
                <w:rFonts w:ascii="Times New Roman" w:hAnsi="Times New Roman"/>
                <w:color w:val="000000"/>
                <w:sz w:val="20"/>
                <w:szCs w:val="20"/>
                <w:shd w:val="clear" w:color="auto" w:fill="FFFFFF"/>
                <w:lang w:val="ru-RU"/>
              </w:rPr>
              <w:t>02 03 04</w:t>
            </w:r>
          </w:p>
        </w:tc>
        <w:tc>
          <w:tcPr>
            <w:tcW w:w="2108"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jc w:val="center"/>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Материали, негодни за консумация или преработване</w:t>
            </w:r>
          </w:p>
        </w:tc>
        <w:tc>
          <w:tcPr>
            <w:tcW w:w="2580" w:type="dxa"/>
            <w:tcBorders>
              <w:top w:val="single" w:sz="4" w:space="0" w:color="auto"/>
              <w:left w:val="single" w:sz="4" w:space="0" w:color="auto"/>
              <w:bottom w:val="single" w:sz="4" w:space="0" w:color="auto"/>
            </w:tcBorders>
            <w:shd w:val="clear" w:color="auto" w:fill="FFFFFF"/>
            <w:vAlign w:val="center"/>
          </w:tcPr>
          <w:p w:rsidR="00A85805" w:rsidRDefault="00A85805" w:rsidP="00FD2714">
            <w:pPr>
              <w:widowControl w:val="0"/>
              <w:jc w:val="both"/>
              <w:rPr>
                <w:rFonts w:ascii="Times New Roman" w:hAnsi="Times New Roman"/>
                <w:color w:val="000000"/>
                <w:sz w:val="18"/>
                <w:szCs w:val="18"/>
                <w:shd w:val="clear" w:color="auto" w:fill="FFFFFF"/>
                <w:lang w:val="bg-BG" w:eastAsia="bg-BG"/>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3 </w:t>
            </w:r>
            <w:r w:rsidRPr="00A16D6C">
              <w:rPr>
                <w:rFonts w:ascii="Times New Roman" w:hAnsi="Times New Roman"/>
                <w:color w:val="000000"/>
                <w:sz w:val="18"/>
                <w:szCs w:val="18"/>
                <w:shd w:val="clear" w:color="auto" w:fill="FFFFFF"/>
                <w:lang w:val="bg-BG" w:eastAsia="bg-BG"/>
              </w:rPr>
              <w:t>(рециклиране/възстано</w:t>
            </w:r>
            <w:r>
              <w:rPr>
                <w:rFonts w:ascii="Times New Roman" w:hAnsi="Times New Roman"/>
                <w:color w:val="000000"/>
                <w:sz w:val="18"/>
                <w:szCs w:val="18"/>
                <w:shd w:val="clear" w:color="auto" w:fill="FFFFFF"/>
                <w:lang w:val="bg-BG" w:eastAsia="bg-BG"/>
              </w:rPr>
              <w:t>-</w:t>
            </w:r>
            <w:r w:rsidRPr="00A16D6C">
              <w:rPr>
                <w:rFonts w:ascii="Times New Roman" w:hAnsi="Times New Roman"/>
                <w:color w:val="000000"/>
                <w:sz w:val="18"/>
                <w:szCs w:val="18"/>
                <w:shd w:val="clear" w:color="auto" w:fill="FFFFFF"/>
                <w:lang w:val="bg-BG" w:eastAsia="bg-BG"/>
              </w:rPr>
              <w:t xml:space="preserve">вяване на органични вещества, чрез компостиране), </w:t>
            </w:r>
          </w:p>
          <w:p w:rsidR="00A85805" w:rsidRPr="00A16D6C" w:rsidRDefault="00A85805" w:rsidP="00FD2714">
            <w:pPr>
              <w:widowControl w:val="0"/>
              <w:jc w:val="both"/>
              <w:rPr>
                <w:rFonts w:ascii="Times New Roman" w:hAnsi="Times New Roman"/>
                <w:color w:val="000000"/>
                <w:sz w:val="18"/>
                <w:szCs w:val="18"/>
                <w:shd w:val="clear" w:color="auto" w:fill="FEFEFE"/>
                <w:lang w:val="ru-RU"/>
              </w:rPr>
            </w:pPr>
            <w:r w:rsidRPr="00A16D6C">
              <w:rPr>
                <w:rFonts w:ascii="Times New Roman" w:hAnsi="Times New Roman"/>
                <w:sz w:val="18"/>
                <w:szCs w:val="18"/>
              </w:rPr>
              <w:t>R</w:t>
            </w:r>
            <w:r w:rsidRPr="00A16D6C">
              <w:rPr>
                <w:rFonts w:ascii="Times New Roman" w:hAnsi="Times New Roman"/>
                <w:sz w:val="18"/>
                <w:szCs w:val="18"/>
                <w:lang w:val="ru-RU"/>
              </w:rPr>
              <w:t xml:space="preserve"> 12</w:t>
            </w:r>
            <w:r w:rsidRPr="00A16D6C">
              <w:rPr>
                <w:rFonts w:ascii="Times New Roman" w:hAnsi="Times New Roman"/>
                <w:b/>
                <w:sz w:val="18"/>
                <w:szCs w:val="18"/>
                <w:lang w:val="ru-RU"/>
              </w:rPr>
              <w:t xml:space="preserve"> </w:t>
            </w:r>
            <w:r w:rsidRPr="00A16D6C">
              <w:rPr>
                <w:rFonts w:ascii="Times New Roman" w:hAnsi="Times New Roman"/>
                <w:color w:val="000000"/>
                <w:sz w:val="18"/>
                <w:szCs w:val="18"/>
                <w:shd w:val="clear" w:color="auto" w:fill="FEFEFE"/>
                <w:lang w:val="ru-RU"/>
              </w:rPr>
              <w:t xml:space="preserve"> Размяна на отпадъци за подлагане на някоя от дейностите с кодове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1 -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11 </w:t>
            </w:r>
          </w:p>
          <w:p w:rsidR="00A85805" w:rsidRPr="00A16D6C" w:rsidRDefault="00A85805" w:rsidP="00FD2714">
            <w:pPr>
              <w:widowControl w:val="0"/>
              <w:jc w:val="both"/>
              <w:rPr>
                <w:rFonts w:ascii="Times New Roman" w:hAnsi="Times New Roman"/>
                <w:sz w:val="20"/>
                <w:szCs w:val="20"/>
                <w:lang w:val="ru-RU"/>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13 </w:t>
            </w:r>
            <w:r w:rsidRPr="00A16D6C">
              <w:rPr>
                <w:rFonts w:ascii="Times New Roman" w:hAnsi="Times New Roman"/>
                <w:color w:val="000000"/>
                <w:sz w:val="18"/>
                <w:szCs w:val="18"/>
                <w:shd w:val="clear" w:color="auto" w:fill="FFFFFF"/>
                <w:lang w:val="bg-BG" w:eastAsia="bg-BG"/>
              </w:rPr>
              <w:t>съхраняване на отпадъците, до оползотворяването им</w:t>
            </w:r>
          </w:p>
        </w:tc>
        <w:tc>
          <w:tcPr>
            <w:tcW w:w="1271" w:type="dxa"/>
            <w:tcBorders>
              <w:top w:val="single" w:sz="4" w:space="0" w:color="auto"/>
              <w:left w:val="single" w:sz="4" w:space="0" w:color="auto"/>
              <w:bottom w:val="single" w:sz="4" w:space="0" w:color="auto"/>
            </w:tcBorders>
            <w:shd w:val="clear" w:color="auto" w:fill="FFFF99"/>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800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jc w:val="both"/>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От физически и юридически лица по смисъла на (ТЗ)</w:t>
            </w:r>
          </w:p>
        </w:tc>
      </w:tr>
      <w:tr w:rsidR="00A85805" w:rsidRPr="000F4471" w:rsidTr="00BB62A8">
        <w:trPr>
          <w:trHeight w:hRule="exact" w:val="2329"/>
          <w:jc w:val="center"/>
        </w:trPr>
        <w:tc>
          <w:tcPr>
            <w:tcW w:w="562"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bg-BG"/>
              </w:rPr>
            </w:pPr>
            <w:r w:rsidRPr="00A16D6C">
              <w:rPr>
                <w:rFonts w:ascii="Times New Roman" w:hAnsi="Times New Roman"/>
                <w:color w:val="000000"/>
                <w:sz w:val="20"/>
                <w:szCs w:val="20"/>
                <w:shd w:val="clear" w:color="auto" w:fill="FFFFFF"/>
                <w:lang w:val="bg-BG"/>
              </w:rPr>
              <w:t>5</w:t>
            </w:r>
          </w:p>
        </w:tc>
        <w:tc>
          <w:tcPr>
            <w:tcW w:w="1276"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ru-RU"/>
              </w:rPr>
            </w:pPr>
            <w:r w:rsidRPr="00A16D6C">
              <w:rPr>
                <w:rFonts w:ascii="Times New Roman" w:hAnsi="Times New Roman"/>
                <w:color w:val="000000"/>
                <w:sz w:val="20"/>
                <w:szCs w:val="20"/>
                <w:shd w:val="clear" w:color="auto" w:fill="FFFFFF"/>
                <w:lang w:val="ru-RU"/>
              </w:rPr>
              <w:t>02 05 01</w:t>
            </w:r>
          </w:p>
        </w:tc>
        <w:tc>
          <w:tcPr>
            <w:tcW w:w="2108"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jc w:val="center"/>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Материали, негодни за консумация или преработване</w:t>
            </w:r>
          </w:p>
        </w:tc>
        <w:tc>
          <w:tcPr>
            <w:tcW w:w="2580" w:type="dxa"/>
            <w:tcBorders>
              <w:top w:val="single" w:sz="4" w:space="0" w:color="auto"/>
              <w:left w:val="single" w:sz="4" w:space="0" w:color="auto"/>
              <w:bottom w:val="single" w:sz="4" w:space="0" w:color="auto"/>
            </w:tcBorders>
            <w:shd w:val="clear" w:color="auto" w:fill="FFFFFF"/>
            <w:vAlign w:val="center"/>
          </w:tcPr>
          <w:p w:rsidR="00A85805" w:rsidRDefault="00A85805" w:rsidP="00FD2714">
            <w:pPr>
              <w:widowControl w:val="0"/>
              <w:jc w:val="both"/>
              <w:rPr>
                <w:rFonts w:ascii="Times New Roman" w:hAnsi="Times New Roman"/>
                <w:color w:val="000000"/>
                <w:sz w:val="18"/>
                <w:szCs w:val="18"/>
                <w:shd w:val="clear" w:color="auto" w:fill="FFFFFF"/>
                <w:lang w:val="bg-BG" w:eastAsia="bg-BG"/>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3 </w:t>
            </w:r>
            <w:r w:rsidRPr="00A16D6C">
              <w:rPr>
                <w:rFonts w:ascii="Times New Roman" w:hAnsi="Times New Roman"/>
                <w:color w:val="000000"/>
                <w:sz w:val="18"/>
                <w:szCs w:val="18"/>
                <w:shd w:val="clear" w:color="auto" w:fill="FFFFFF"/>
                <w:lang w:val="bg-BG" w:eastAsia="bg-BG"/>
              </w:rPr>
              <w:t>(рециклиране/възстано</w:t>
            </w:r>
            <w:r>
              <w:rPr>
                <w:rFonts w:ascii="Times New Roman" w:hAnsi="Times New Roman"/>
                <w:color w:val="000000"/>
                <w:sz w:val="18"/>
                <w:szCs w:val="18"/>
                <w:shd w:val="clear" w:color="auto" w:fill="FFFFFF"/>
                <w:lang w:val="bg-BG" w:eastAsia="bg-BG"/>
              </w:rPr>
              <w:t>-</w:t>
            </w:r>
            <w:r w:rsidRPr="00A16D6C">
              <w:rPr>
                <w:rFonts w:ascii="Times New Roman" w:hAnsi="Times New Roman"/>
                <w:color w:val="000000"/>
                <w:sz w:val="18"/>
                <w:szCs w:val="18"/>
                <w:shd w:val="clear" w:color="auto" w:fill="FFFFFF"/>
                <w:lang w:val="bg-BG" w:eastAsia="bg-BG"/>
              </w:rPr>
              <w:t xml:space="preserve">вяване на органични вещества, чрез компостиране), </w:t>
            </w:r>
          </w:p>
          <w:p w:rsidR="00A85805" w:rsidRPr="00A16D6C" w:rsidRDefault="00A85805" w:rsidP="00FD2714">
            <w:pPr>
              <w:widowControl w:val="0"/>
              <w:jc w:val="both"/>
              <w:rPr>
                <w:rFonts w:ascii="Times New Roman" w:hAnsi="Times New Roman"/>
                <w:color w:val="000000"/>
                <w:sz w:val="18"/>
                <w:szCs w:val="18"/>
                <w:shd w:val="clear" w:color="auto" w:fill="FEFEFE"/>
                <w:lang w:val="ru-RU"/>
              </w:rPr>
            </w:pPr>
            <w:r w:rsidRPr="00A16D6C">
              <w:rPr>
                <w:rFonts w:ascii="Times New Roman" w:hAnsi="Times New Roman"/>
                <w:sz w:val="18"/>
                <w:szCs w:val="18"/>
              </w:rPr>
              <w:t>R</w:t>
            </w:r>
            <w:r w:rsidRPr="00A16D6C">
              <w:rPr>
                <w:rFonts w:ascii="Times New Roman" w:hAnsi="Times New Roman"/>
                <w:sz w:val="18"/>
                <w:szCs w:val="18"/>
                <w:lang w:val="ru-RU"/>
              </w:rPr>
              <w:t xml:space="preserve"> 12</w:t>
            </w:r>
            <w:r w:rsidRPr="00A16D6C">
              <w:rPr>
                <w:rFonts w:ascii="Times New Roman" w:hAnsi="Times New Roman"/>
                <w:b/>
                <w:sz w:val="18"/>
                <w:szCs w:val="18"/>
                <w:lang w:val="ru-RU"/>
              </w:rPr>
              <w:t xml:space="preserve"> </w:t>
            </w:r>
            <w:r w:rsidRPr="00A16D6C">
              <w:rPr>
                <w:rFonts w:ascii="Times New Roman" w:hAnsi="Times New Roman"/>
                <w:color w:val="000000"/>
                <w:sz w:val="18"/>
                <w:szCs w:val="18"/>
                <w:shd w:val="clear" w:color="auto" w:fill="FEFEFE"/>
                <w:lang w:val="ru-RU"/>
              </w:rPr>
              <w:t xml:space="preserve"> Размяна на отпадъци за подлагане на някоя от дейностите с кодове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1 -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11 </w:t>
            </w:r>
          </w:p>
          <w:p w:rsidR="00A85805" w:rsidRPr="00A16D6C" w:rsidRDefault="00A85805" w:rsidP="00FD2714">
            <w:pPr>
              <w:widowControl w:val="0"/>
              <w:jc w:val="both"/>
              <w:rPr>
                <w:rFonts w:ascii="Times New Roman" w:hAnsi="Times New Roman"/>
                <w:sz w:val="20"/>
                <w:szCs w:val="20"/>
                <w:lang w:val="ru-RU"/>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13 </w:t>
            </w:r>
            <w:r w:rsidRPr="00A16D6C">
              <w:rPr>
                <w:rFonts w:ascii="Times New Roman" w:hAnsi="Times New Roman"/>
                <w:color w:val="000000"/>
                <w:sz w:val="18"/>
                <w:szCs w:val="18"/>
                <w:shd w:val="clear" w:color="auto" w:fill="FFFFFF"/>
                <w:lang w:val="bg-BG" w:eastAsia="bg-BG"/>
              </w:rPr>
              <w:t>съхраняване на отпадъците, до оползотворяването им</w:t>
            </w:r>
          </w:p>
        </w:tc>
        <w:tc>
          <w:tcPr>
            <w:tcW w:w="1271" w:type="dxa"/>
            <w:tcBorders>
              <w:top w:val="single" w:sz="4" w:space="0" w:color="auto"/>
              <w:left w:val="single" w:sz="4" w:space="0" w:color="auto"/>
              <w:bottom w:val="single" w:sz="4" w:space="0" w:color="auto"/>
            </w:tcBorders>
            <w:shd w:val="clear" w:color="auto" w:fill="FFFF99"/>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800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jc w:val="both"/>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От физически и юридически лица по смисъла на (ТЗ)</w:t>
            </w:r>
          </w:p>
        </w:tc>
      </w:tr>
      <w:tr w:rsidR="00A85805" w:rsidRPr="000F4471" w:rsidTr="00BB62A8">
        <w:trPr>
          <w:trHeight w:hRule="exact" w:val="2341"/>
          <w:jc w:val="center"/>
        </w:trPr>
        <w:tc>
          <w:tcPr>
            <w:tcW w:w="562"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bg-BG"/>
              </w:rPr>
            </w:pPr>
            <w:r w:rsidRPr="00A16D6C">
              <w:rPr>
                <w:rFonts w:ascii="Times New Roman" w:hAnsi="Times New Roman"/>
                <w:color w:val="000000"/>
                <w:sz w:val="20"/>
                <w:szCs w:val="20"/>
                <w:shd w:val="clear" w:color="auto" w:fill="FFFFFF"/>
                <w:lang w:val="bg-BG"/>
              </w:rPr>
              <w:t>6</w:t>
            </w:r>
          </w:p>
        </w:tc>
        <w:tc>
          <w:tcPr>
            <w:tcW w:w="1276"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ru-RU"/>
              </w:rPr>
            </w:pPr>
            <w:r w:rsidRPr="00A16D6C">
              <w:rPr>
                <w:rFonts w:ascii="Times New Roman" w:hAnsi="Times New Roman"/>
                <w:color w:val="000000"/>
                <w:sz w:val="20"/>
                <w:szCs w:val="20"/>
                <w:shd w:val="clear" w:color="auto" w:fill="FFFFFF"/>
                <w:lang w:val="ru-RU"/>
              </w:rPr>
              <w:t>02 06 01</w:t>
            </w:r>
          </w:p>
        </w:tc>
        <w:tc>
          <w:tcPr>
            <w:tcW w:w="2108"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jc w:val="center"/>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Материали, негодни за консумация или преработване</w:t>
            </w:r>
          </w:p>
        </w:tc>
        <w:tc>
          <w:tcPr>
            <w:tcW w:w="2580" w:type="dxa"/>
            <w:tcBorders>
              <w:top w:val="single" w:sz="4" w:space="0" w:color="auto"/>
              <w:left w:val="single" w:sz="4" w:space="0" w:color="auto"/>
              <w:bottom w:val="single" w:sz="4" w:space="0" w:color="auto"/>
            </w:tcBorders>
            <w:shd w:val="clear" w:color="auto" w:fill="FFFFFF"/>
            <w:vAlign w:val="center"/>
          </w:tcPr>
          <w:p w:rsidR="00A85805" w:rsidRDefault="00A85805" w:rsidP="00FD2714">
            <w:pPr>
              <w:widowControl w:val="0"/>
              <w:jc w:val="both"/>
              <w:rPr>
                <w:rFonts w:ascii="Times New Roman" w:hAnsi="Times New Roman"/>
                <w:color w:val="000000"/>
                <w:sz w:val="18"/>
                <w:szCs w:val="18"/>
                <w:shd w:val="clear" w:color="auto" w:fill="FFFFFF"/>
                <w:lang w:val="bg-BG" w:eastAsia="bg-BG"/>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3 </w:t>
            </w:r>
            <w:r w:rsidRPr="00A16D6C">
              <w:rPr>
                <w:rFonts w:ascii="Times New Roman" w:hAnsi="Times New Roman"/>
                <w:color w:val="000000"/>
                <w:sz w:val="18"/>
                <w:szCs w:val="18"/>
                <w:shd w:val="clear" w:color="auto" w:fill="FFFFFF"/>
                <w:lang w:val="bg-BG" w:eastAsia="bg-BG"/>
              </w:rPr>
              <w:t>(рециклиране/възстано</w:t>
            </w:r>
            <w:r>
              <w:rPr>
                <w:rFonts w:ascii="Times New Roman" w:hAnsi="Times New Roman"/>
                <w:color w:val="000000"/>
                <w:sz w:val="18"/>
                <w:szCs w:val="18"/>
                <w:shd w:val="clear" w:color="auto" w:fill="FFFFFF"/>
                <w:lang w:val="bg-BG" w:eastAsia="bg-BG"/>
              </w:rPr>
              <w:t>-</w:t>
            </w:r>
            <w:r w:rsidRPr="00A16D6C">
              <w:rPr>
                <w:rFonts w:ascii="Times New Roman" w:hAnsi="Times New Roman"/>
                <w:color w:val="000000"/>
                <w:sz w:val="18"/>
                <w:szCs w:val="18"/>
                <w:shd w:val="clear" w:color="auto" w:fill="FFFFFF"/>
                <w:lang w:val="bg-BG" w:eastAsia="bg-BG"/>
              </w:rPr>
              <w:t xml:space="preserve">вяване на органични вещества, чрез компостиране), </w:t>
            </w:r>
          </w:p>
          <w:p w:rsidR="00A85805" w:rsidRPr="00A16D6C" w:rsidRDefault="00A85805" w:rsidP="00FD2714">
            <w:pPr>
              <w:widowControl w:val="0"/>
              <w:jc w:val="both"/>
              <w:rPr>
                <w:rFonts w:ascii="Times New Roman" w:hAnsi="Times New Roman"/>
                <w:color w:val="000000"/>
                <w:sz w:val="18"/>
                <w:szCs w:val="18"/>
                <w:shd w:val="clear" w:color="auto" w:fill="FEFEFE"/>
                <w:lang w:val="ru-RU"/>
              </w:rPr>
            </w:pPr>
            <w:r w:rsidRPr="00A16D6C">
              <w:rPr>
                <w:rFonts w:ascii="Times New Roman" w:hAnsi="Times New Roman"/>
                <w:sz w:val="18"/>
                <w:szCs w:val="18"/>
              </w:rPr>
              <w:t>R</w:t>
            </w:r>
            <w:r w:rsidRPr="00A16D6C">
              <w:rPr>
                <w:rFonts w:ascii="Times New Roman" w:hAnsi="Times New Roman"/>
                <w:sz w:val="18"/>
                <w:szCs w:val="18"/>
                <w:lang w:val="ru-RU"/>
              </w:rPr>
              <w:t xml:space="preserve"> 12</w:t>
            </w:r>
            <w:r w:rsidRPr="00A16D6C">
              <w:rPr>
                <w:rFonts w:ascii="Times New Roman" w:hAnsi="Times New Roman"/>
                <w:b/>
                <w:sz w:val="18"/>
                <w:szCs w:val="18"/>
                <w:lang w:val="ru-RU"/>
              </w:rPr>
              <w:t xml:space="preserve"> </w:t>
            </w:r>
            <w:r w:rsidRPr="00A16D6C">
              <w:rPr>
                <w:rFonts w:ascii="Times New Roman" w:hAnsi="Times New Roman"/>
                <w:color w:val="000000"/>
                <w:sz w:val="18"/>
                <w:szCs w:val="18"/>
                <w:shd w:val="clear" w:color="auto" w:fill="FEFEFE"/>
                <w:lang w:val="ru-RU"/>
              </w:rPr>
              <w:t xml:space="preserve"> Размяна на отпадъци за подлагане на някоя от дейностите с кодове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1 -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11 </w:t>
            </w:r>
          </w:p>
          <w:p w:rsidR="00A85805" w:rsidRPr="00A16D6C" w:rsidRDefault="00A85805" w:rsidP="00FD2714">
            <w:pPr>
              <w:widowControl w:val="0"/>
              <w:jc w:val="both"/>
              <w:rPr>
                <w:rFonts w:ascii="Times New Roman" w:hAnsi="Times New Roman"/>
                <w:sz w:val="20"/>
                <w:szCs w:val="20"/>
                <w:lang w:val="ru-RU"/>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13 </w:t>
            </w:r>
            <w:r w:rsidRPr="00A16D6C">
              <w:rPr>
                <w:rFonts w:ascii="Times New Roman" w:hAnsi="Times New Roman"/>
                <w:color w:val="000000"/>
                <w:sz w:val="18"/>
                <w:szCs w:val="18"/>
                <w:shd w:val="clear" w:color="auto" w:fill="FFFFFF"/>
                <w:lang w:val="bg-BG" w:eastAsia="bg-BG"/>
              </w:rPr>
              <w:t>съхраняване на отпадъците, до оползотворяването им</w:t>
            </w:r>
          </w:p>
        </w:tc>
        <w:tc>
          <w:tcPr>
            <w:tcW w:w="1271" w:type="dxa"/>
            <w:tcBorders>
              <w:top w:val="single" w:sz="4" w:space="0" w:color="auto"/>
              <w:left w:val="single" w:sz="4" w:space="0" w:color="auto"/>
              <w:bottom w:val="single" w:sz="4" w:space="0" w:color="auto"/>
            </w:tcBorders>
            <w:shd w:val="clear" w:color="auto" w:fill="FFFF99"/>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800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jc w:val="both"/>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От физически и юридически лица по смисъла на (ТЗ)</w:t>
            </w:r>
          </w:p>
        </w:tc>
      </w:tr>
      <w:tr w:rsidR="00A85805" w:rsidRPr="000F4471" w:rsidTr="00BB62A8">
        <w:trPr>
          <w:trHeight w:hRule="exact" w:val="2342"/>
          <w:jc w:val="center"/>
        </w:trPr>
        <w:tc>
          <w:tcPr>
            <w:tcW w:w="562"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bg-BG"/>
              </w:rPr>
            </w:pPr>
            <w:r w:rsidRPr="00A16D6C">
              <w:rPr>
                <w:rFonts w:ascii="Times New Roman" w:hAnsi="Times New Roman"/>
                <w:color w:val="000000"/>
                <w:sz w:val="20"/>
                <w:szCs w:val="20"/>
                <w:shd w:val="clear" w:color="auto" w:fill="FFFFFF"/>
                <w:lang w:val="bg-BG"/>
              </w:rPr>
              <w:t>7</w:t>
            </w:r>
          </w:p>
        </w:tc>
        <w:tc>
          <w:tcPr>
            <w:tcW w:w="1276"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ru-RU"/>
              </w:rPr>
            </w:pPr>
            <w:r w:rsidRPr="00A16D6C">
              <w:rPr>
                <w:rFonts w:ascii="Times New Roman" w:hAnsi="Times New Roman"/>
                <w:color w:val="000000"/>
                <w:sz w:val="20"/>
                <w:szCs w:val="20"/>
                <w:shd w:val="clear" w:color="auto" w:fill="FFFFFF"/>
                <w:lang w:val="ru-RU"/>
              </w:rPr>
              <w:t>02 06 02</w:t>
            </w:r>
          </w:p>
        </w:tc>
        <w:tc>
          <w:tcPr>
            <w:tcW w:w="2108"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jc w:val="center"/>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Отпадъци от консерванти</w:t>
            </w:r>
          </w:p>
        </w:tc>
        <w:tc>
          <w:tcPr>
            <w:tcW w:w="2580" w:type="dxa"/>
            <w:tcBorders>
              <w:top w:val="single" w:sz="4" w:space="0" w:color="auto"/>
              <w:left w:val="single" w:sz="4" w:space="0" w:color="auto"/>
              <w:bottom w:val="single" w:sz="4" w:space="0" w:color="auto"/>
            </w:tcBorders>
            <w:shd w:val="clear" w:color="auto" w:fill="FFFFFF"/>
            <w:vAlign w:val="center"/>
          </w:tcPr>
          <w:p w:rsidR="00A85805" w:rsidRDefault="00A85805" w:rsidP="00FD2714">
            <w:pPr>
              <w:widowControl w:val="0"/>
              <w:jc w:val="both"/>
              <w:rPr>
                <w:rFonts w:ascii="Times New Roman" w:hAnsi="Times New Roman"/>
                <w:color w:val="000000"/>
                <w:sz w:val="18"/>
                <w:szCs w:val="18"/>
                <w:shd w:val="clear" w:color="auto" w:fill="FFFFFF"/>
                <w:lang w:val="bg-BG" w:eastAsia="bg-BG"/>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3 </w:t>
            </w:r>
            <w:r w:rsidRPr="00A16D6C">
              <w:rPr>
                <w:rFonts w:ascii="Times New Roman" w:hAnsi="Times New Roman"/>
                <w:color w:val="000000"/>
                <w:sz w:val="18"/>
                <w:szCs w:val="18"/>
                <w:shd w:val="clear" w:color="auto" w:fill="FFFFFF"/>
                <w:lang w:val="bg-BG" w:eastAsia="bg-BG"/>
              </w:rPr>
              <w:t>(рециклиране/възстано</w:t>
            </w:r>
            <w:r>
              <w:rPr>
                <w:rFonts w:ascii="Times New Roman" w:hAnsi="Times New Roman"/>
                <w:color w:val="000000"/>
                <w:sz w:val="18"/>
                <w:szCs w:val="18"/>
                <w:shd w:val="clear" w:color="auto" w:fill="FFFFFF"/>
                <w:lang w:val="bg-BG" w:eastAsia="bg-BG"/>
              </w:rPr>
              <w:t>-</w:t>
            </w:r>
            <w:r w:rsidRPr="00A16D6C">
              <w:rPr>
                <w:rFonts w:ascii="Times New Roman" w:hAnsi="Times New Roman"/>
                <w:color w:val="000000"/>
                <w:sz w:val="18"/>
                <w:szCs w:val="18"/>
                <w:shd w:val="clear" w:color="auto" w:fill="FFFFFF"/>
                <w:lang w:val="bg-BG" w:eastAsia="bg-BG"/>
              </w:rPr>
              <w:t xml:space="preserve">вяване на органични вещества, чрез компостиране), </w:t>
            </w:r>
          </w:p>
          <w:p w:rsidR="00A85805" w:rsidRPr="00A16D6C" w:rsidRDefault="00A85805" w:rsidP="00FD2714">
            <w:pPr>
              <w:widowControl w:val="0"/>
              <w:jc w:val="both"/>
              <w:rPr>
                <w:rFonts w:ascii="Times New Roman" w:hAnsi="Times New Roman"/>
                <w:color w:val="000000"/>
                <w:sz w:val="18"/>
                <w:szCs w:val="18"/>
                <w:shd w:val="clear" w:color="auto" w:fill="FEFEFE"/>
                <w:lang w:val="ru-RU"/>
              </w:rPr>
            </w:pPr>
            <w:r w:rsidRPr="00A16D6C">
              <w:rPr>
                <w:rFonts w:ascii="Times New Roman" w:hAnsi="Times New Roman"/>
                <w:sz w:val="18"/>
                <w:szCs w:val="18"/>
              </w:rPr>
              <w:t>R</w:t>
            </w:r>
            <w:r w:rsidRPr="00A16D6C">
              <w:rPr>
                <w:rFonts w:ascii="Times New Roman" w:hAnsi="Times New Roman"/>
                <w:sz w:val="18"/>
                <w:szCs w:val="18"/>
                <w:lang w:val="ru-RU"/>
              </w:rPr>
              <w:t xml:space="preserve"> 12</w:t>
            </w:r>
            <w:r w:rsidRPr="00A16D6C">
              <w:rPr>
                <w:rFonts w:ascii="Times New Roman" w:hAnsi="Times New Roman"/>
                <w:b/>
                <w:sz w:val="18"/>
                <w:szCs w:val="18"/>
                <w:lang w:val="ru-RU"/>
              </w:rPr>
              <w:t xml:space="preserve"> </w:t>
            </w:r>
            <w:r w:rsidRPr="00A16D6C">
              <w:rPr>
                <w:rFonts w:ascii="Times New Roman" w:hAnsi="Times New Roman"/>
                <w:color w:val="000000"/>
                <w:sz w:val="18"/>
                <w:szCs w:val="18"/>
                <w:shd w:val="clear" w:color="auto" w:fill="FEFEFE"/>
                <w:lang w:val="ru-RU"/>
              </w:rPr>
              <w:t xml:space="preserve"> Размяна на отпадъци за подлагане на някоя от дейностите с кодове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1 -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11 </w:t>
            </w:r>
          </w:p>
          <w:p w:rsidR="00A85805" w:rsidRPr="00A16D6C" w:rsidRDefault="00A85805" w:rsidP="00FD2714">
            <w:pPr>
              <w:widowControl w:val="0"/>
              <w:jc w:val="both"/>
              <w:rPr>
                <w:rFonts w:ascii="Times New Roman" w:hAnsi="Times New Roman"/>
                <w:sz w:val="20"/>
                <w:szCs w:val="20"/>
                <w:lang w:val="ru-RU"/>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13 </w:t>
            </w:r>
            <w:r w:rsidRPr="00A16D6C">
              <w:rPr>
                <w:rFonts w:ascii="Times New Roman" w:hAnsi="Times New Roman"/>
                <w:color w:val="000000"/>
                <w:sz w:val="18"/>
                <w:szCs w:val="18"/>
                <w:shd w:val="clear" w:color="auto" w:fill="FFFFFF"/>
                <w:lang w:val="bg-BG" w:eastAsia="bg-BG"/>
              </w:rPr>
              <w:t>съхраняване на отпадъците, до оползотворяването им</w:t>
            </w:r>
          </w:p>
        </w:tc>
        <w:tc>
          <w:tcPr>
            <w:tcW w:w="1271" w:type="dxa"/>
            <w:tcBorders>
              <w:top w:val="single" w:sz="4" w:space="0" w:color="auto"/>
              <w:left w:val="single" w:sz="4" w:space="0" w:color="auto"/>
              <w:bottom w:val="single" w:sz="4" w:space="0" w:color="auto"/>
            </w:tcBorders>
            <w:shd w:val="clear" w:color="auto" w:fill="FFFF99"/>
            <w:vAlign w:val="center"/>
          </w:tcPr>
          <w:p w:rsidR="00A85805" w:rsidRPr="00A16D6C" w:rsidRDefault="003365BB" w:rsidP="00FD2714">
            <w:pPr>
              <w:widowControl w:val="0"/>
              <w:ind w:left="240"/>
              <w:rPr>
                <w:rFonts w:ascii="Times New Roman" w:hAnsi="Times New Roman"/>
                <w:color w:val="000000"/>
                <w:sz w:val="20"/>
                <w:szCs w:val="20"/>
                <w:shd w:val="clear" w:color="auto" w:fill="FFFFFF"/>
                <w:lang w:val="bg-BG" w:eastAsia="bg-BG"/>
              </w:rPr>
            </w:pPr>
            <w:r>
              <w:rPr>
                <w:rFonts w:ascii="Times New Roman" w:hAnsi="Times New Roman"/>
                <w:color w:val="000000"/>
                <w:sz w:val="20"/>
                <w:szCs w:val="20"/>
                <w:shd w:val="clear" w:color="auto" w:fill="FFFFFF"/>
                <w:lang w:val="bg-BG" w:eastAsia="bg-BG"/>
              </w:rPr>
              <w:t>1</w:t>
            </w:r>
            <w:r w:rsidR="00A85805" w:rsidRPr="00A16D6C">
              <w:rPr>
                <w:rFonts w:ascii="Times New Roman" w:hAnsi="Times New Roman"/>
                <w:color w:val="000000"/>
                <w:sz w:val="20"/>
                <w:szCs w:val="20"/>
                <w:shd w:val="clear" w:color="auto" w:fill="FFFFFF"/>
                <w:lang w:val="bg-BG" w:eastAsia="bg-BG"/>
              </w:rPr>
              <w:t>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jc w:val="both"/>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От физически и юридически лица по смисъла на (ТЗ)</w:t>
            </w:r>
          </w:p>
        </w:tc>
      </w:tr>
      <w:tr w:rsidR="00A85805" w:rsidRPr="000F4471" w:rsidTr="00BB62A8">
        <w:trPr>
          <w:trHeight w:hRule="exact" w:val="2330"/>
          <w:jc w:val="center"/>
        </w:trPr>
        <w:tc>
          <w:tcPr>
            <w:tcW w:w="562"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rPr>
                <w:rFonts w:ascii="Times New Roman" w:hAnsi="Times New Roman"/>
                <w:sz w:val="20"/>
                <w:szCs w:val="20"/>
                <w:lang w:val="bg-BG"/>
              </w:rPr>
            </w:pPr>
            <w:r w:rsidRPr="00A16D6C">
              <w:rPr>
                <w:rFonts w:ascii="Times New Roman" w:hAnsi="Times New Roman"/>
                <w:color w:val="000000"/>
                <w:sz w:val="20"/>
                <w:szCs w:val="20"/>
                <w:shd w:val="clear" w:color="auto" w:fill="FFFFFF"/>
                <w:lang w:val="bg-BG"/>
              </w:rPr>
              <w:t>8</w:t>
            </w:r>
          </w:p>
        </w:tc>
        <w:tc>
          <w:tcPr>
            <w:tcW w:w="1276"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rPr>
                <w:rFonts w:ascii="Times New Roman" w:hAnsi="Times New Roman"/>
                <w:sz w:val="20"/>
                <w:szCs w:val="20"/>
              </w:rPr>
            </w:pPr>
            <w:r w:rsidRPr="00A16D6C">
              <w:rPr>
                <w:rFonts w:ascii="Times New Roman" w:hAnsi="Times New Roman"/>
                <w:color w:val="000000"/>
                <w:sz w:val="20"/>
                <w:szCs w:val="20"/>
                <w:shd w:val="clear" w:color="auto" w:fill="FFFFFF"/>
              </w:rPr>
              <w:t>03 01 01</w:t>
            </w:r>
          </w:p>
        </w:tc>
        <w:tc>
          <w:tcPr>
            <w:tcW w:w="2108"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jc w:val="center"/>
              <w:rPr>
                <w:rFonts w:ascii="Times New Roman" w:hAnsi="Times New Roman"/>
                <w:sz w:val="20"/>
                <w:szCs w:val="20"/>
                <w:lang w:val="ru-RU"/>
              </w:rPr>
            </w:pPr>
            <w:r w:rsidRPr="00A16D6C">
              <w:rPr>
                <w:rFonts w:ascii="Times New Roman" w:hAnsi="Times New Roman"/>
                <w:color w:val="000000"/>
                <w:sz w:val="20"/>
                <w:szCs w:val="20"/>
                <w:shd w:val="clear" w:color="auto" w:fill="FFFFFF"/>
                <w:lang w:val="bg-BG" w:eastAsia="bg-BG"/>
              </w:rPr>
              <w:t>Отпадъци от корк и дървесни кори</w:t>
            </w:r>
          </w:p>
        </w:tc>
        <w:tc>
          <w:tcPr>
            <w:tcW w:w="2580" w:type="dxa"/>
            <w:tcBorders>
              <w:top w:val="single" w:sz="4" w:space="0" w:color="auto"/>
              <w:left w:val="single" w:sz="4" w:space="0" w:color="auto"/>
              <w:bottom w:val="single" w:sz="4" w:space="0" w:color="auto"/>
            </w:tcBorders>
            <w:shd w:val="clear" w:color="auto" w:fill="FFFFFF"/>
            <w:vAlign w:val="center"/>
          </w:tcPr>
          <w:p w:rsidR="00A85805" w:rsidRDefault="00A85805" w:rsidP="00FD2714">
            <w:pPr>
              <w:widowControl w:val="0"/>
              <w:jc w:val="both"/>
              <w:rPr>
                <w:rFonts w:ascii="Times New Roman" w:hAnsi="Times New Roman"/>
                <w:color w:val="000000"/>
                <w:sz w:val="18"/>
                <w:szCs w:val="18"/>
                <w:shd w:val="clear" w:color="auto" w:fill="FFFFFF"/>
                <w:lang w:val="bg-BG" w:eastAsia="bg-BG"/>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3 </w:t>
            </w:r>
            <w:r w:rsidRPr="00A16D6C">
              <w:rPr>
                <w:rFonts w:ascii="Times New Roman" w:hAnsi="Times New Roman"/>
                <w:color w:val="000000"/>
                <w:sz w:val="18"/>
                <w:szCs w:val="18"/>
                <w:shd w:val="clear" w:color="auto" w:fill="FFFFFF"/>
                <w:lang w:val="bg-BG" w:eastAsia="bg-BG"/>
              </w:rPr>
              <w:t>(рециклиране/възстано</w:t>
            </w:r>
            <w:r>
              <w:rPr>
                <w:rFonts w:ascii="Times New Roman" w:hAnsi="Times New Roman"/>
                <w:color w:val="000000"/>
                <w:sz w:val="18"/>
                <w:szCs w:val="18"/>
                <w:shd w:val="clear" w:color="auto" w:fill="FFFFFF"/>
                <w:lang w:val="bg-BG" w:eastAsia="bg-BG"/>
              </w:rPr>
              <w:t>-</w:t>
            </w:r>
            <w:r w:rsidRPr="00A16D6C">
              <w:rPr>
                <w:rFonts w:ascii="Times New Roman" w:hAnsi="Times New Roman"/>
                <w:color w:val="000000"/>
                <w:sz w:val="18"/>
                <w:szCs w:val="18"/>
                <w:shd w:val="clear" w:color="auto" w:fill="FFFFFF"/>
                <w:lang w:val="bg-BG" w:eastAsia="bg-BG"/>
              </w:rPr>
              <w:t xml:space="preserve">вяване на органични вещества, чрез компостиране), </w:t>
            </w:r>
          </w:p>
          <w:p w:rsidR="00A85805" w:rsidRPr="00A16D6C" w:rsidRDefault="00A85805" w:rsidP="00FD2714">
            <w:pPr>
              <w:widowControl w:val="0"/>
              <w:jc w:val="both"/>
              <w:rPr>
                <w:rFonts w:ascii="Times New Roman" w:hAnsi="Times New Roman"/>
                <w:color w:val="000000"/>
                <w:sz w:val="18"/>
                <w:szCs w:val="18"/>
                <w:shd w:val="clear" w:color="auto" w:fill="FEFEFE"/>
                <w:lang w:val="ru-RU"/>
              </w:rPr>
            </w:pPr>
            <w:r w:rsidRPr="00A16D6C">
              <w:rPr>
                <w:rFonts w:ascii="Times New Roman" w:hAnsi="Times New Roman"/>
                <w:sz w:val="18"/>
                <w:szCs w:val="18"/>
              </w:rPr>
              <w:t>R</w:t>
            </w:r>
            <w:r w:rsidRPr="00A16D6C">
              <w:rPr>
                <w:rFonts w:ascii="Times New Roman" w:hAnsi="Times New Roman"/>
                <w:sz w:val="18"/>
                <w:szCs w:val="18"/>
                <w:lang w:val="ru-RU"/>
              </w:rPr>
              <w:t xml:space="preserve"> 12</w:t>
            </w:r>
            <w:r w:rsidRPr="00A16D6C">
              <w:rPr>
                <w:rFonts w:ascii="Times New Roman" w:hAnsi="Times New Roman"/>
                <w:b/>
                <w:sz w:val="18"/>
                <w:szCs w:val="18"/>
                <w:lang w:val="ru-RU"/>
              </w:rPr>
              <w:t xml:space="preserve"> </w:t>
            </w:r>
            <w:r w:rsidRPr="00A16D6C">
              <w:rPr>
                <w:rFonts w:ascii="Times New Roman" w:hAnsi="Times New Roman"/>
                <w:color w:val="000000"/>
                <w:sz w:val="18"/>
                <w:szCs w:val="18"/>
                <w:shd w:val="clear" w:color="auto" w:fill="FEFEFE"/>
                <w:lang w:val="ru-RU"/>
              </w:rPr>
              <w:t xml:space="preserve"> Размяна на отпадъци за подлагане на някоя от дейностите с кодове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1 -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11 </w:t>
            </w:r>
          </w:p>
          <w:p w:rsidR="00A85805" w:rsidRPr="00A16D6C" w:rsidRDefault="00A85805" w:rsidP="00FD2714">
            <w:pPr>
              <w:widowControl w:val="0"/>
              <w:jc w:val="both"/>
              <w:rPr>
                <w:rFonts w:ascii="Times New Roman" w:hAnsi="Times New Roman"/>
                <w:sz w:val="20"/>
                <w:szCs w:val="20"/>
                <w:lang w:val="ru-RU"/>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13 </w:t>
            </w:r>
            <w:r w:rsidRPr="00A16D6C">
              <w:rPr>
                <w:rFonts w:ascii="Times New Roman" w:hAnsi="Times New Roman"/>
                <w:color w:val="000000"/>
                <w:sz w:val="18"/>
                <w:szCs w:val="18"/>
                <w:shd w:val="clear" w:color="auto" w:fill="FFFFFF"/>
                <w:lang w:val="bg-BG" w:eastAsia="bg-BG"/>
              </w:rPr>
              <w:t>съхраняване на отпадъците, до оползотворяването им</w:t>
            </w:r>
          </w:p>
        </w:tc>
        <w:tc>
          <w:tcPr>
            <w:tcW w:w="1271" w:type="dxa"/>
            <w:tcBorders>
              <w:top w:val="single" w:sz="4" w:space="0" w:color="auto"/>
              <w:left w:val="single" w:sz="4" w:space="0" w:color="auto"/>
              <w:bottom w:val="single" w:sz="4" w:space="0" w:color="auto"/>
            </w:tcBorders>
            <w:shd w:val="clear" w:color="auto" w:fill="FFFF99"/>
            <w:vAlign w:val="center"/>
          </w:tcPr>
          <w:p w:rsidR="00A85805" w:rsidRPr="00A16D6C" w:rsidRDefault="003365BB" w:rsidP="00FD2714">
            <w:pPr>
              <w:widowControl w:val="0"/>
              <w:ind w:left="240"/>
              <w:rPr>
                <w:rFonts w:ascii="Times New Roman" w:hAnsi="Times New Roman"/>
                <w:sz w:val="20"/>
                <w:szCs w:val="20"/>
              </w:rPr>
            </w:pPr>
            <w:r>
              <w:rPr>
                <w:rFonts w:ascii="Times New Roman" w:hAnsi="Times New Roman"/>
                <w:color w:val="000000"/>
                <w:sz w:val="20"/>
                <w:szCs w:val="20"/>
                <w:shd w:val="clear" w:color="auto" w:fill="FFFFFF"/>
                <w:lang w:val="bg-BG" w:eastAsia="bg-BG"/>
              </w:rPr>
              <w:t>2 8</w:t>
            </w:r>
            <w:r w:rsidR="00A85805" w:rsidRPr="00A16D6C">
              <w:rPr>
                <w:rFonts w:ascii="Times New Roman" w:hAnsi="Times New Roman"/>
                <w:color w:val="000000"/>
                <w:sz w:val="20"/>
                <w:szCs w:val="20"/>
                <w:shd w:val="clear" w:color="auto" w:fill="FFFFFF"/>
                <w:lang w:val="bg-BG" w:eastAsia="bg-BG"/>
              </w:rPr>
              <w:t>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jc w:val="both"/>
              <w:rPr>
                <w:rFonts w:ascii="Times New Roman" w:hAnsi="Times New Roman"/>
                <w:sz w:val="20"/>
                <w:szCs w:val="20"/>
                <w:lang w:val="ru-RU"/>
              </w:rPr>
            </w:pPr>
            <w:r w:rsidRPr="00A16D6C">
              <w:rPr>
                <w:rFonts w:ascii="Times New Roman" w:hAnsi="Times New Roman"/>
                <w:color w:val="000000"/>
                <w:sz w:val="20"/>
                <w:szCs w:val="20"/>
                <w:shd w:val="clear" w:color="auto" w:fill="FFFFFF"/>
                <w:lang w:val="bg-BG" w:eastAsia="bg-BG"/>
              </w:rPr>
              <w:t>От физически и юридически лица по смисъла на (ТЗ)</w:t>
            </w:r>
          </w:p>
        </w:tc>
      </w:tr>
      <w:tr w:rsidR="00A85805" w:rsidRPr="000F4471" w:rsidTr="00BB62A8">
        <w:trPr>
          <w:trHeight w:hRule="exact" w:val="2346"/>
          <w:jc w:val="center"/>
        </w:trPr>
        <w:tc>
          <w:tcPr>
            <w:tcW w:w="562"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rPr>
                <w:rFonts w:ascii="Times New Roman" w:hAnsi="Times New Roman"/>
                <w:sz w:val="20"/>
                <w:szCs w:val="20"/>
                <w:lang w:val="bg-BG"/>
              </w:rPr>
            </w:pPr>
            <w:r w:rsidRPr="00A16D6C">
              <w:rPr>
                <w:rFonts w:ascii="Times New Roman" w:hAnsi="Times New Roman"/>
                <w:color w:val="000000"/>
                <w:sz w:val="20"/>
                <w:szCs w:val="20"/>
                <w:shd w:val="clear" w:color="auto" w:fill="FFFFFF"/>
                <w:lang w:val="bg-BG"/>
              </w:rPr>
              <w:t>9</w:t>
            </w:r>
          </w:p>
        </w:tc>
        <w:tc>
          <w:tcPr>
            <w:tcW w:w="1276"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240"/>
              <w:rPr>
                <w:rFonts w:ascii="Times New Roman" w:hAnsi="Times New Roman"/>
                <w:sz w:val="20"/>
                <w:szCs w:val="20"/>
              </w:rPr>
            </w:pPr>
            <w:r w:rsidRPr="00A16D6C">
              <w:rPr>
                <w:rFonts w:ascii="Times New Roman" w:hAnsi="Times New Roman"/>
                <w:color w:val="000000"/>
                <w:sz w:val="20"/>
                <w:szCs w:val="20"/>
                <w:shd w:val="clear" w:color="auto" w:fill="FFFFFF"/>
              </w:rPr>
              <w:t>20 01 08</w:t>
            </w:r>
          </w:p>
        </w:tc>
        <w:tc>
          <w:tcPr>
            <w:tcW w:w="2108" w:type="dxa"/>
            <w:tcBorders>
              <w:top w:val="single" w:sz="4" w:space="0" w:color="auto"/>
              <w:left w:val="single" w:sz="4" w:space="0" w:color="auto"/>
              <w:bottom w:val="single" w:sz="4" w:space="0" w:color="auto"/>
            </w:tcBorders>
            <w:shd w:val="clear" w:color="auto" w:fill="FFFFFF"/>
            <w:vAlign w:val="center"/>
          </w:tcPr>
          <w:p w:rsidR="00A85805" w:rsidRPr="00A16D6C" w:rsidRDefault="00A85805" w:rsidP="00FD2714">
            <w:pPr>
              <w:widowControl w:val="0"/>
              <w:ind w:left="137"/>
              <w:rPr>
                <w:rFonts w:ascii="Times New Roman" w:hAnsi="Times New Roman"/>
                <w:sz w:val="20"/>
                <w:szCs w:val="20"/>
                <w:lang w:val="ru-RU"/>
              </w:rPr>
            </w:pPr>
            <w:r w:rsidRPr="00A16D6C">
              <w:rPr>
                <w:rFonts w:ascii="Times New Roman" w:hAnsi="Times New Roman"/>
                <w:color w:val="000000"/>
                <w:sz w:val="20"/>
                <w:szCs w:val="20"/>
                <w:shd w:val="clear" w:color="auto" w:fill="FFFFFF"/>
                <w:lang w:val="bg-BG" w:eastAsia="bg-BG"/>
              </w:rPr>
              <w:t>Биоразградими отпадъци от кухни и заведения за обществено хранене</w:t>
            </w:r>
          </w:p>
        </w:tc>
        <w:tc>
          <w:tcPr>
            <w:tcW w:w="2580" w:type="dxa"/>
            <w:tcBorders>
              <w:top w:val="single" w:sz="4" w:space="0" w:color="auto"/>
              <w:left w:val="single" w:sz="4" w:space="0" w:color="auto"/>
              <w:bottom w:val="single" w:sz="4" w:space="0" w:color="auto"/>
            </w:tcBorders>
            <w:shd w:val="clear" w:color="auto" w:fill="FFFFFF"/>
            <w:vAlign w:val="center"/>
          </w:tcPr>
          <w:p w:rsidR="00A85805" w:rsidRDefault="00A85805" w:rsidP="00FD2714">
            <w:pPr>
              <w:widowControl w:val="0"/>
              <w:jc w:val="both"/>
              <w:rPr>
                <w:rFonts w:ascii="Times New Roman" w:hAnsi="Times New Roman"/>
                <w:color w:val="000000"/>
                <w:sz w:val="18"/>
                <w:szCs w:val="18"/>
                <w:shd w:val="clear" w:color="auto" w:fill="FFFFFF"/>
                <w:lang w:val="bg-BG" w:eastAsia="bg-BG"/>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3 </w:t>
            </w:r>
            <w:r w:rsidRPr="00A16D6C">
              <w:rPr>
                <w:rFonts w:ascii="Times New Roman" w:hAnsi="Times New Roman"/>
                <w:color w:val="000000"/>
                <w:sz w:val="18"/>
                <w:szCs w:val="18"/>
                <w:shd w:val="clear" w:color="auto" w:fill="FFFFFF"/>
                <w:lang w:val="bg-BG" w:eastAsia="bg-BG"/>
              </w:rPr>
              <w:t>(рециклиране/възстано</w:t>
            </w:r>
            <w:r>
              <w:rPr>
                <w:rFonts w:ascii="Times New Roman" w:hAnsi="Times New Roman"/>
                <w:color w:val="000000"/>
                <w:sz w:val="18"/>
                <w:szCs w:val="18"/>
                <w:shd w:val="clear" w:color="auto" w:fill="FFFFFF"/>
                <w:lang w:val="bg-BG" w:eastAsia="bg-BG"/>
              </w:rPr>
              <w:t>-</w:t>
            </w:r>
            <w:r w:rsidRPr="00A16D6C">
              <w:rPr>
                <w:rFonts w:ascii="Times New Roman" w:hAnsi="Times New Roman"/>
                <w:color w:val="000000"/>
                <w:sz w:val="18"/>
                <w:szCs w:val="18"/>
                <w:shd w:val="clear" w:color="auto" w:fill="FFFFFF"/>
                <w:lang w:val="bg-BG" w:eastAsia="bg-BG"/>
              </w:rPr>
              <w:t xml:space="preserve">вяване на органични вещества, чрез компостиране), </w:t>
            </w:r>
          </w:p>
          <w:p w:rsidR="00A85805" w:rsidRPr="00A16D6C" w:rsidRDefault="00A85805" w:rsidP="00FD2714">
            <w:pPr>
              <w:widowControl w:val="0"/>
              <w:jc w:val="both"/>
              <w:rPr>
                <w:rFonts w:ascii="Times New Roman" w:hAnsi="Times New Roman"/>
                <w:color w:val="000000"/>
                <w:sz w:val="18"/>
                <w:szCs w:val="18"/>
                <w:shd w:val="clear" w:color="auto" w:fill="FEFEFE"/>
                <w:lang w:val="ru-RU"/>
              </w:rPr>
            </w:pPr>
            <w:r w:rsidRPr="00A16D6C">
              <w:rPr>
                <w:rFonts w:ascii="Times New Roman" w:hAnsi="Times New Roman"/>
                <w:sz w:val="18"/>
                <w:szCs w:val="18"/>
              </w:rPr>
              <w:t>R</w:t>
            </w:r>
            <w:r w:rsidRPr="00A16D6C">
              <w:rPr>
                <w:rFonts w:ascii="Times New Roman" w:hAnsi="Times New Roman"/>
                <w:sz w:val="18"/>
                <w:szCs w:val="18"/>
                <w:lang w:val="ru-RU"/>
              </w:rPr>
              <w:t xml:space="preserve"> 12</w:t>
            </w:r>
            <w:r w:rsidRPr="00A16D6C">
              <w:rPr>
                <w:rFonts w:ascii="Times New Roman" w:hAnsi="Times New Roman"/>
                <w:b/>
                <w:sz w:val="18"/>
                <w:szCs w:val="18"/>
                <w:lang w:val="ru-RU"/>
              </w:rPr>
              <w:t xml:space="preserve"> </w:t>
            </w:r>
            <w:r w:rsidRPr="00A16D6C">
              <w:rPr>
                <w:rFonts w:ascii="Times New Roman" w:hAnsi="Times New Roman"/>
                <w:color w:val="000000"/>
                <w:sz w:val="18"/>
                <w:szCs w:val="18"/>
                <w:shd w:val="clear" w:color="auto" w:fill="FEFEFE"/>
                <w:lang w:val="ru-RU"/>
              </w:rPr>
              <w:t xml:space="preserve"> Размяна на отпадъци за подлагане на някоя от дейностите с кодове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1 -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11 </w:t>
            </w:r>
          </w:p>
          <w:p w:rsidR="00A85805" w:rsidRPr="00A16D6C" w:rsidRDefault="00A85805" w:rsidP="00FD2714">
            <w:pPr>
              <w:widowControl w:val="0"/>
              <w:jc w:val="both"/>
              <w:rPr>
                <w:rFonts w:ascii="Times New Roman" w:hAnsi="Times New Roman"/>
                <w:sz w:val="20"/>
                <w:szCs w:val="20"/>
                <w:lang w:val="ru-RU"/>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13 </w:t>
            </w:r>
            <w:r w:rsidRPr="00A16D6C">
              <w:rPr>
                <w:rFonts w:ascii="Times New Roman" w:hAnsi="Times New Roman"/>
                <w:color w:val="000000"/>
                <w:sz w:val="18"/>
                <w:szCs w:val="18"/>
                <w:shd w:val="clear" w:color="auto" w:fill="FFFFFF"/>
                <w:lang w:val="bg-BG" w:eastAsia="bg-BG"/>
              </w:rPr>
              <w:t>съхраняване на отпадъците, до оползотворяването им</w:t>
            </w:r>
          </w:p>
        </w:tc>
        <w:tc>
          <w:tcPr>
            <w:tcW w:w="1271" w:type="dxa"/>
            <w:tcBorders>
              <w:top w:val="single" w:sz="4" w:space="0" w:color="auto"/>
              <w:left w:val="single" w:sz="4" w:space="0" w:color="auto"/>
              <w:bottom w:val="single" w:sz="4" w:space="0" w:color="auto"/>
            </w:tcBorders>
            <w:shd w:val="clear" w:color="auto" w:fill="FFFF99"/>
            <w:vAlign w:val="center"/>
          </w:tcPr>
          <w:p w:rsidR="00A85805" w:rsidRPr="00A16D6C" w:rsidRDefault="00A85805" w:rsidP="00FD2714">
            <w:pPr>
              <w:widowControl w:val="0"/>
              <w:ind w:left="240"/>
              <w:rPr>
                <w:rFonts w:ascii="Times New Roman" w:hAnsi="Times New Roman"/>
                <w:sz w:val="20"/>
                <w:szCs w:val="20"/>
              </w:rPr>
            </w:pPr>
            <w:r w:rsidRPr="00A16D6C">
              <w:rPr>
                <w:rFonts w:ascii="Times New Roman" w:hAnsi="Times New Roman"/>
                <w:color w:val="000000"/>
                <w:sz w:val="20"/>
                <w:szCs w:val="20"/>
                <w:shd w:val="clear" w:color="auto" w:fill="FFFFFF"/>
                <w:lang w:val="bg-BG" w:eastAsia="bg-BG"/>
              </w:rPr>
              <w:t>100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jc w:val="both"/>
              <w:rPr>
                <w:rFonts w:ascii="Times New Roman" w:hAnsi="Times New Roman"/>
                <w:sz w:val="20"/>
                <w:szCs w:val="20"/>
                <w:lang w:val="ru-RU"/>
              </w:rPr>
            </w:pPr>
            <w:r w:rsidRPr="00A16D6C">
              <w:rPr>
                <w:rFonts w:ascii="Times New Roman" w:hAnsi="Times New Roman"/>
                <w:color w:val="000000"/>
                <w:sz w:val="20"/>
                <w:szCs w:val="20"/>
                <w:shd w:val="clear" w:color="auto" w:fill="FFFFFF"/>
                <w:lang w:val="bg-BG" w:eastAsia="bg-BG"/>
              </w:rPr>
              <w:t>От физически и юридически лица по смисъла на (ТЗ)</w:t>
            </w:r>
          </w:p>
        </w:tc>
      </w:tr>
      <w:tr w:rsidR="00A85805" w:rsidRPr="000F4471" w:rsidTr="00BB62A8">
        <w:trPr>
          <w:trHeight w:hRule="exact" w:val="2321"/>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ind w:left="240"/>
              <w:rPr>
                <w:rFonts w:ascii="Times New Roman" w:hAnsi="Times New Roman"/>
                <w:sz w:val="20"/>
                <w:szCs w:val="20"/>
                <w:lang w:val="bg-BG"/>
              </w:rPr>
            </w:pPr>
            <w:r w:rsidRPr="00A16D6C">
              <w:rPr>
                <w:rFonts w:ascii="Times New Roman" w:hAnsi="Times New Roman"/>
                <w:color w:val="000000"/>
                <w:sz w:val="20"/>
                <w:szCs w:val="20"/>
                <w:shd w:val="clear" w:color="auto" w:fill="FFFFFF"/>
                <w:lang w:val="bg-BG"/>
              </w:rPr>
              <w:lastRenderedPageBreak/>
              <w:t>10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ind w:left="240"/>
              <w:rPr>
                <w:rFonts w:ascii="Times New Roman" w:hAnsi="Times New Roman"/>
                <w:sz w:val="20"/>
                <w:szCs w:val="20"/>
              </w:rPr>
            </w:pPr>
            <w:r w:rsidRPr="00A16D6C">
              <w:rPr>
                <w:rFonts w:ascii="Times New Roman" w:hAnsi="Times New Roman"/>
                <w:color w:val="000000"/>
                <w:sz w:val="20"/>
                <w:szCs w:val="20"/>
                <w:shd w:val="clear" w:color="auto" w:fill="FFFFFF"/>
                <w:lang w:val="bg-BG" w:eastAsia="bg-BG"/>
              </w:rPr>
              <w:t>20 02 01</w:t>
            </w:r>
          </w:p>
        </w:tc>
        <w:tc>
          <w:tcPr>
            <w:tcW w:w="2108"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ind w:left="137"/>
              <w:rPr>
                <w:rFonts w:ascii="Times New Roman" w:hAnsi="Times New Roman"/>
                <w:sz w:val="20"/>
                <w:szCs w:val="20"/>
              </w:rPr>
            </w:pPr>
            <w:r w:rsidRPr="00A16D6C">
              <w:rPr>
                <w:rFonts w:ascii="Times New Roman" w:hAnsi="Times New Roman"/>
                <w:color w:val="000000"/>
                <w:sz w:val="20"/>
                <w:szCs w:val="20"/>
                <w:shd w:val="clear" w:color="auto" w:fill="FFFFFF"/>
                <w:lang w:val="bg-BG" w:eastAsia="bg-BG"/>
              </w:rPr>
              <w:t>Биоразградими отпадъци</w:t>
            </w:r>
          </w:p>
        </w:tc>
        <w:tc>
          <w:tcPr>
            <w:tcW w:w="2580"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Default="00A85805" w:rsidP="00FD2714">
            <w:pPr>
              <w:widowControl w:val="0"/>
              <w:jc w:val="both"/>
              <w:rPr>
                <w:rFonts w:ascii="Times New Roman" w:hAnsi="Times New Roman"/>
                <w:color w:val="000000"/>
                <w:sz w:val="18"/>
                <w:szCs w:val="18"/>
                <w:shd w:val="clear" w:color="auto" w:fill="FFFFFF"/>
                <w:lang w:val="bg-BG" w:eastAsia="bg-BG"/>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3 </w:t>
            </w:r>
            <w:r w:rsidRPr="00A16D6C">
              <w:rPr>
                <w:rFonts w:ascii="Times New Roman" w:hAnsi="Times New Roman"/>
                <w:color w:val="000000"/>
                <w:sz w:val="18"/>
                <w:szCs w:val="18"/>
                <w:shd w:val="clear" w:color="auto" w:fill="FFFFFF"/>
                <w:lang w:val="bg-BG" w:eastAsia="bg-BG"/>
              </w:rPr>
              <w:t>(рециклиране/възстано</w:t>
            </w:r>
            <w:r>
              <w:rPr>
                <w:rFonts w:ascii="Times New Roman" w:hAnsi="Times New Roman"/>
                <w:color w:val="000000"/>
                <w:sz w:val="18"/>
                <w:szCs w:val="18"/>
                <w:shd w:val="clear" w:color="auto" w:fill="FFFFFF"/>
                <w:lang w:val="bg-BG" w:eastAsia="bg-BG"/>
              </w:rPr>
              <w:t>-</w:t>
            </w:r>
            <w:r w:rsidRPr="00A16D6C">
              <w:rPr>
                <w:rFonts w:ascii="Times New Roman" w:hAnsi="Times New Roman"/>
                <w:color w:val="000000"/>
                <w:sz w:val="18"/>
                <w:szCs w:val="18"/>
                <w:shd w:val="clear" w:color="auto" w:fill="FFFFFF"/>
                <w:lang w:val="bg-BG" w:eastAsia="bg-BG"/>
              </w:rPr>
              <w:t xml:space="preserve">вяване на органични вещества, чрез компостиране), </w:t>
            </w:r>
          </w:p>
          <w:p w:rsidR="00A85805" w:rsidRPr="00A16D6C" w:rsidRDefault="00A85805" w:rsidP="00FD2714">
            <w:pPr>
              <w:widowControl w:val="0"/>
              <w:jc w:val="both"/>
              <w:rPr>
                <w:rFonts w:ascii="Times New Roman" w:hAnsi="Times New Roman"/>
                <w:color w:val="000000"/>
                <w:sz w:val="18"/>
                <w:szCs w:val="18"/>
                <w:shd w:val="clear" w:color="auto" w:fill="FEFEFE"/>
                <w:lang w:val="ru-RU"/>
              </w:rPr>
            </w:pPr>
            <w:r w:rsidRPr="00A16D6C">
              <w:rPr>
                <w:rFonts w:ascii="Times New Roman" w:hAnsi="Times New Roman"/>
                <w:sz w:val="18"/>
                <w:szCs w:val="18"/>
              </w:rPr>
              <w:t>R</w:t>
            </w:r>
            <w:r w:rsidRPr="00A16D6C">
              <w:rPr>
                <w:rFonts w:ascii="Times New Roman" w:hAnsi="Times New Roman"/>
                <w:sz w:val="18"/>
                <w:szCs w:val="18"/>
                <w:lang w:val="ru-RU"/>
              </w:rPr>
              <w:t xml:space="preserve"> 12</w:t>
            </w:r>
            <w:r w:rsidRPr="00A16D6C">
              <w:rPr>
                <w:rFonts w:ascii="Times New Roman" w:hAnsi="Times New Roman"/>
                <w:b/>
                <w:sz w:val="18"/>
                <w:szCs w:val="18"/>
                <w:lang w:val="ru-RU"/>
              </w:rPr>
              <w:t xml:space="preserve"> </w:t>
            </w:r>
            <w:r w:rsidRPr="00A16D6C">
              <w:rPr>
                <w:rFonts w:ascii="Times New Roman" w:hAnsi="Times New Roman"/>
                <w:color w:val="000000"/>
                <w:sz w:val="18"/>
                <w:szCs w:val="18"/>
                <w:shd w:val="clear" w:color="auto" w:fill="FEFEFE"/>
                <w:lang w:val="ru-RU"/>
              </w:rPr>
              <w:t xml:space="preserve"> Размяна на отпадъци за подлагане на някоя от дейностите с кодове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1 -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11 </w:t>
            </w:r>
          </w:p>
          <w:p w:rsidR="00A85805" w:rsidRPr="00A16D6C" w:rsidRDefault="00A85805" w:rsidP="00FD2714">
            <w:pPr>
              <w:widowControl w:val="0"/>
              <w:jc w:val="both"/>
              <w:rPr>
                <w:rFonts w:ascii="Times New Roman" w:hAnsi="Times New Roman"/>
                <w:sz w:val="20"/>
                <w:szCs w:val="20"/>
                <w:lang w:val="ru-RU"/>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13 </w:t>
            </w:r>
            <w:r w:rsidRPr="00A16D6C">
              <w:rPr>
                <w:rFonts w:ascii="Times New Roman" w:hAnsi="Times New Roman"/>
                <w:color w:val="000000"/>
                <w:sz w:val="18"/>
                <w:szCs w:val="18"/>
                <w:shd w:val="clear" w:color="auto" w:fill="FFFFFF"/>
                <w:lang w:val="bg-BG" w:eastAsia="bg-BG"/>
              </w:rPr>
              <w:t>съхраняване на отпадъците, до оползотворяването им</w:t>
            </w:r>
          </w:p>
        </w:tc>
        <w:tc>
          <w:tcPr>
            <w:tcW w:w="1271" w:type="dxa"/>
            <w:tcBorders>
              <w:top w:val="single" w:sz="4" w:space="0" w:color="auto"/>
              <w:left w:val="single" w:sz="4" w:space="0" w:color="auto"/>
              <w:bottom w:val="single" w:sz="4" w:space="0" w:color="auto"/>
              <w:right w:val="single" w:sz="4" w:space="0" w:color="auto"/>
            </w:tcBorders>
            <w:shd w:val="clear" w:color="auto" w:fill="FFFF99"/>
            <w:vAlign w:val="center"/>
          </w:tcPr>
          <w:p w:rsidR="00A85805" w:rsidRPr="00A16D6C" w:rsidRDefault="00A85805" w:rsidP="00FD2714">
            <w:pPr>
              <w:widowControl w:val="0"/>
              <w:ind w:left="240"/>
              <w:rPr>
                <w:rFonts w:ascii="Times New Roman" w:hAnsi="Times New Roman"/>
                <w:sz w:val="20"/>
                <w:szCs w:val="20"/>
              </w:rPr>
            </w:pPr>
            <w:r w:rsidRPr="00A16D6C">
              <w:rPr>
                <w:rFonts w:ascii="Times New Roman" w:hAnsi="Times New Roman"/>
                <w:color w:val="000000"/>
                <w:sz w:val="20"/>
                <w:szCs w:val="20"/>
                <w:shd w:val="clear" w:color="auto" w:fill="FFFFFF"/>
                <w:lang w:val="bg-BG" w:eastAsia="bg-BG"/>
              </w:rPr>
              <w:t>100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jc w:val="both"/>
              <w:rPr>
                <w:rFonts w:ascii="Times New Roman" w:hAnsi="Times New Roman"/>
                <w:sz w:val="20"/>
                <w:szCs w:val="20"/>
                <w:lang w:val="ru-RU"/>
              </w:rPr>
            </w:pPr>
            <w:r w:rsidRPr="00A16D6C">
              <w:rPr>
                <w:rFonts w:ascii="Times New Roman" w:hAnsi="Times New Roman"/>
                <w:color w:val="000000"/>
                <w:sz w:val="20"/>
                <w:szCs w:val="20"/>
                <w:shd w:val="clear" w:color="auto" w:fill="FFFFFF"/>
                <w:lang w:val="bg-BG" w:eastAsia="bg-BG"/>
              </w:rPr>
              <w:t>От физически и юридически лица по смисъла на (ТЗ)</w:t>
            </w:r>
          </w:p>
        </w:tc>
      </w:tr>
      <w:tr w:rsidR="00A85805" w:rsidRPr="000F4471" w:rsidTr="00BB62A8">
        <w:trPr>
          <w:trHeight w:val="231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ind w:left="240"/>
              <w:rPr>
                <w:rFonts w:ascii="Times New Roman" w:hAnsi="Times New Roman"/>
                <w:color w:val="000000"/>
                <w:sz w:val="20"/>
                <w:szCs w:val="20"/>
                <w:lang w:val="bg-BG" w:eastAsia="bg-BG"/>
              </w:rPr>
            </w:pPr>
            <w:r w:rsidRPr="00A16D6C">
              <w:rPr>
                <w:rFonts w:ascii="Times New Roman" w:hAnsi="Times New Roman"/>
                <w:color w:val="000000"/>
                <w:sz w:val="20"/>
                <w:szCs w:val="20"/>
                <w:shd w:val="clear" w:color="auto" w:fill="FFFFFF"/>
                <w:lang w:val="bg-BG" w:eastAsia="bg-BG"/>
              </w:rPr>
              <w:t>11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ind w:left="240"/>
              <w:rPr>
                <w:rFonts w:ascii="Times New Roman" w:hAnsi="Times New Roman"/>
                <w:color w:val="000000"/>
                <w:sz w:val="20"/>
                <w:szCs w:val="20"/>
                <w:lang w:val="bg-BG" w:eastAsia="bg-BG"/>
              </w:rPr>
            </w:pPr>
            <w:r w:rsidRPr="00A16D6C">
              <w:rPr>
                <w:rFonts w:ascii="Times New Roman" w:hAnsi="Times New Roman"/>
                <w:color w:val="000000"/>
                <w:sz w:val="20"/>
                <w:szCs w:val="20"/>
                <w:shd w:val="clear" w:color="auto" w:fill="FFFFFF"/>
                <w:lang w:val="bg-BG" w:eastAsia="bg-BG"/>
              </w:rPr>
              <w:t>20 03 02</w:t>
            </w:r>
          </w:p>
        </w:tc>
        <w:tc>
          <w:tcPr>
            <w:tcW w:w="2108"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ind w:left="240"/>
              <w:rPr>
                <w:rFonts w:ascii="Times New Roman" w:hAnsi="Times New Roman"/>
                <w:color w:val="000000"/>
                <w:sz w:val="20"/>
                <w:szCs w:val="20"/>
                <w:lang w:val="bg-BG" w:eastAsia="bg-BG"/>
              </w:rPr>
            </w:pPr>
            <w:r w:rsidRPr="00A16D6C">
              <w:rPr>
                <w:rFonts w:ascii="Times New Roman" w:hAnsi="Times New Roman"/>
                <w:color w:val="000000"/>
                <w:sz w:val="20"/>
                <w:szCs w:val="20"/>
                <w:shd w:val="clear" w:color="auto" w:fill="FFFFFF"/>
                <w:lang w:val="bg-BG" w:eastAsia="bg-BG"/>
              </w:rPr>
              <w:t>Отпадъци от</w:t>
            </w:r>
            <w:r>
              <w:rPr>
                <w:rFonts w:ascii="Times New Roman" w:hAnsi="Times New Roman"/>
                <w:color w:val="000000"/>
                <w:sz w:val="20"/>
                <w:szCs w:val="20"/>
                <w:shd w:val="clear" w:color="auto" w:fill="FFFFFF"/>
                <w:lang w:val="bg-BG" w:eastAsia="bg-BG"/>
              </w:rPr>
              <w:t xml:space="preserve"> п</w:t>
            </w:r>
            <w:r w:rsidRPr="00A16D6C">
              <w:rPr>
                <w:rFonts w:ascii="Times New Roman" w:hAnsi="Times New Roman"/>
                <w:color w:val="000000"/>
                <w:sz w:val="20"/>
                <w:szCs w:val="20"/>
                <w:shd w:val="clear" w:color="auto" w:fill="FFFFFF"/>
                <w:lang w:val="bg-BG" w:eastAsia="bg-BG"/>
              </w:rPr>
              <w:t>азари</w:t>
            </w:r>
          </w:p>
        </w:tc>
        <w:tc>
          <w:tcPr>
            <w:tcW w:w="2580"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Default="00A85805" w:rsidP="00FD2714">
            <w:pPr>
              <w:widowControl w:val="0"/>
              <w:jc w:val="both"/>
              <w:rPr>
                <w:rFonts w:ascii="Times New Roman" w:hAnsi="Times New Roman"/>
                <w:color w:val="000000"/>
                <w:sz w:val="18"/>
                <w:szCs w:val="18"/>
                <w:shd w:val="clear" w:color="auto" w:fill="FFFFFF"/>
                <w:lang w:val="bg-BG" w:eastAsia="bg-BG"/>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3 </w:t>
            </w:r>
            <w:r w:rsidRPr="00A16D6C">
              <w:rPr>
                <w:rFonts w:ascii="Times New Roman" w:hAnsi="Times New Roman"/>
                <w:color w:val="000000"/>
                <w:sz w:val="18"/>
                <w:szCs w:val="18"/>
                <w:shd w:val="clear" w:color="auto" w:fill="FFFFFF"/>
                <w:lang w:val="bg-BG" w:eastAsia="bg-BG"/>
              </w:rPr>
              <w:t>(рециклиране/възстано</w:t>
            </w:r>
            <w:r>
              <w:rPr>
                <w:rFonts w:ascii="Times New Roman" w:hAnsi="Times New Roman"/>
                <w:color w:val="000000"/>
                <w:sz w:val="18"/>
                <w:szCs w:val="18"/>
                <w:shd w:val="clear" w:color="auto" w:fill="FFFFFF"/>
                <w:lang w:val="bg-BG" w:eastAsia="bg-BG"/>
              </w:rPr>
              <w:t>-</w:t>
            </w:r>
            <w:r w:rsidRPr="00A16D6C">
              <w:rPr>
                <w:rFonts w:ascii="Times New Roman" w:hAnsi="Times New Roman"/>
                <w:color w:val="000000"/>
                <w:sz w:val="18"/>
                <w:szCs w:val="18"/>
                <w:shd w:val="clear" w:color="auto" w:fill="FFFFFF"/>
                <w:lang w:val="bg-BG" w:eastAsia="bg-BG"/>
              </w:rPr>
              <w:t xml:space="preserve">вяване на органични вещества, чрез компостиране), </w:t>
            </w:r>
          </w:p>
          <w:p w:rsidR="00A85805" w:rsidRPr="00A16D6C" w:rsidRDefault="00A85805" w:rsidP="00FD2714">
            <w:pPr>
              <w:widowControl w:val="0"/>
              <w:jc w:val="both"/>
              <w:rPr>
                <w:rFonts w:ascii="Times New Roman" w:hAnsi="Times New Roman"/>
                <w:color w:val="000000"/>
                <w:sz w:val="18"/>
                <w:szCs w:val="18"/>
                <w:shd w:val="clear" w:color="auto" w:fill="FEFEFE"/>
                <w:lang w:val="ru-RU"/>
              </w:rPr>
            </w:pPr>
            <w:r w:rsidRPr="00A16D6C">
              <w:rPr>
                <w:rFonts w:ascii="Times New Roman" w:hAnsi="Times New Roman"/>
                <w:sz w:val="18"/>
                <w:szCs w:val="18"/>
              </w:rPr>
              <w:t>R</w:t>
            </w:r>
            <w:r w:rsidRPr="00A16D6C">
              <w:rPr>
                <w:rFonts w:ascii="Times New Roman" w:hAnsi="Times New Roman"/>
                <w:sz w:val="18"/>
                <w:szCs w:val="18"/>
                <w:lang w:val="ru-RU"/>
              </w:rPr>
              <w:t xml:space="preserve"> 12</w:t>
            </w:r>
            <w:r w:rsidRPr="00A16D6C">
              <w:rPr>
                <w:rFonts w:ascii="Times New Roman" w:hAnsi="Times New Roman"/>
                <w:b/>
                <w:sz w:val="18"/>
                <w:szCs w:val="18"/>
                <w:lang w:val="ru-RU"/>
              </w:rPr>
              <w:t xml:space="preserve"> </w:t>
            </w:r>
            <w:r w:rsidRPr="00A16D6C">
              <w:rPr>
                <w:rFonts w:ascii="Times New Roman" w:hAnsi="Times New Roman"/>
                <w:color w:val="000000"/>
                <w:sz w:val="18"/>
                <w:szCs w:val="18"/>
                <w:shd w:val="clear" w:color="auto" w:fill="FEFEFE"/>
                <w:lang w:val="ru-RU"/>
              </w:rPr>
              <w:t xml:space="preserve"> Размяна на отпадъци за подлагане на някоя от дейностите с кодове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1 -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11 </w:t>
            </w:r>
          </w:p>
          <w:p w:rsidR="00A85805" w:rsidRPr="00A16D6C" w:rsidRDefault="00A85805" w:rsidP="00FD2714">
            <w:pPr>
              <w:widowControl w:val="0"/>
              <w:jc w:val="both"/>
              <w:rPr>
                <w:rFonts w:ascii="Times New Roman" w:hAnsi="Times New Roman"/>
                <w:sz w:val="20"/>
                <w:szCs w:val="20"/>
                <w:lang w:val="ru-RU"/>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13 </w:t>
            </w:r>
            <w:r w:rsidRPr="00A16D6C">
              <w:rPr>
                <w:rFonts w:ascii="Times New Roman" w:hAnsi="Times New Roman"/>
                <w:color w:val="000000"/>
                <w:sz w:val="18"/>
                <w:szCs w:val="18"/>
                <w:shd w:val="clear" w:color="auto" w:fill="FFFFFF"/>
                <w:lang w:val="bg-BG" w:eastAsia="bg-BG"/>
              </w:rPr>
              <w:t>съхраняване на отпадъците, до оползотворяването им</w:t>
            </w:r>
          </w:p>
        </w:tc>
        <w:tc>
          <w:tcPr>
            <w:tcW w:w="1271" w:type="dxa"/>
            <w:tcBorders>
              <w:top w:val="single" w:sz="4" w:space="0" w:color="auto"/>
              <w:left w:val="single" w:sz="4" w:space="0" w:color="auto"/>
              <w:bottom w:val="single" w:sz="4" w:space="0" w:color="auto"/>
              <w:right w:val="single" w:sz="4" w:space="0" w:color="auto"/>
            </w:tcBorders>
            <w:shd w:val="clear" w:color="auto" w:fill="FFFF99"/>
            <w:vAlign w:val="center"/>
          </w:tcPr>
          <w:p w:rsidR="00A85805" w:rsidRPr="00A16D6C" w:rsidRDefault="00A85805" w:rsidP="00FD2714">
            <w:pPr>
              <w:widowControl w:val="0"/>
              <w:ind w:left="240"/>
              <w:rPr>
                <w:rFonts w:ascii="Times New Roman" w:hAnsi="Times New Roman"/>
                <w:color w:val="000000"/>
                <w:sz w:val="20"/>
                <w:szCs w:val="20"/>
                <w:lang w:val="bg-BG" w:eastAsia="bg-BG"/>
              </w:rPr>
            </w:pPr>
            <w:r w:rsidRPr="00A16D6C">
              <w:rPr>
                <w:rFonts w:ascii="Times New Roman" w:hAnsi="Times New Roman"/>
                <w:color w:val="000000"/>
                <w:sz w:val="20"/>
                <w:szCs w:val="20"/>
                <w:shd w:val="clear" w:color="auto" w:fill="FFFFFF"/>
                <w:lang w:val="bg-BG" w:eastAsia="bg-BG"/>
              </w:rPr>
              <w:t>100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ind w:left="126"/>
              <w:rPr>
                <w:rFonts w:ascii="Times New Roman" w:hAnsi="Times New Roman"/>
                <w:color w:val="000000"/>
                <w:sz w:val="20"/>
                <w:szCs w:val="20"/>
                <w:lang w:val="bg-BG" w:eastAsia="bg-BG"/>
              </w:rPr>
            </w:pPr>
            <w:r w:rsidRPr="00A16D6C">
              <w:rPr>
                <w:rFonts w:ascii="Times New Roman" w:hAnsi="Times New Roman"/>
                <w:color w:val="000000"/>
                <w:sz w:val="20"/>
                <w:szCs w:val="20"/>
                <w:shd w:val="clear" w:color="auto" w:fill="FFFFFF"/>
                <w:lang w:val="bg-BG" w:eastAsia="bg-BG"/>
              </w:rPr>
              <w:t>От физически</w:t>
            </w:r>
            <w:r>
              <w:rPr>
                <w:rFonts w:ascii="Times New Roman" w:hAnsi="Times New Roman"/>
                <w:color w:val="000000"/>
                <w:sz w:val="20"/>
                <w:szCs w:val="20"/>
                <w:shd w:val="clear" w:color="auto" w:fill="FFFFFF"/>
                <w:lang w:val="bg-BG" w:eastAsia="bg-BG"/>
              </w:rPr>
              <w:t xml:space="preserve"> </w:t>
            </w:r>
            <w:r w:rsidRPr="00A16D6C">
              <w:rPr>
                <w:rFonts w:ascii="Times New Roman" w:hAnsi="Times New Roman"/>
                <w:color w:val="000000"/>
                <w:sz w:val="20"/>
                <w:szCs w:val="20"/>
                <w:shd w:val="clear" w:color="auto" w:fill="FFFFFF"/>
                <w:lang w:val="bg-BG" w:eastAsia="bg-BG"/>
              </w:rPr>
              <w:t>и юридически</w:t>
            </w:r>
            <w:r>
              <w:rPr>
                <w:rFonts w:ascii="Times New Roman" w:hAnsi="Times New Roman"/>
                <w:color w:val="000000"/>
                <w:sz w:val="20"/>
                <w:szCs w:val="20"/>
                <w:shd w:val="clear" w:color="auto" w:fill="FFFFFF"/>
                <w:lang w:val="bg-BG" w:eastAsia="bg-BG"/>
              </w:rPr>
              <w:t xml:space="preserve"> </w:t>
            </w:r>
            <w:r w:rsidRPr="00A16D6C">
              <w:rPr>
                <w:rFonts w:ascii="Times New Roman" w:hAnsi="Times New Roman"/>
                <w:color w:val="000000"/>
                <w:sz w:val="20"/>
                <w:szCs w:val="20"/>
                <w:shd w:val="clear" w:color="auto" w:fill="FFFFFF"/>
                <w:lang w:val="bg-BG" w:eastAsia="bg-BG"/>
              </w:rPr>
              <w:t>лица по</w:t>
            </w:r>
            <w:r>
              <w:rPr>
                <w:rFonts w:ascii="Times New Roman" w:hAnsi="Times New Roman"/>
                <w:color w:val="000000"/>
                <w:sz w:val="20"/>
                <w:szCs w:val="20"/>
                <w:shd w:val="clear" w:color="auto" w:fill="FFFFFF"/>
                <w:lang w:val="bg-BG" w:eastAsia="bg-BG"/>
              </w:rPr>
              <w:t xml:space="preserve"> </w:t>
            </w:r>
            <w:r w:rsidRPr="00A16D6C">
              <w:rPr>
                <w:rFonts w:ascii="Times New Roman" w:hAnsi="Times New Roman"/>
                <w:color w:val="000000"/>
                <w:sz w:val="20"/>
                <w:szCs w:val="20"/>
                <w:shd w:val="clear" w:color="auto" w:fill="FFFFFF"/>
                <w:lang w:val="bg-BG" w:eastAsia="bg-BG"/>
              </w:rPr>
              <w:t>смисъла на</w:t>
            </w:r>
            <w:r>
              <w:rPr>
                <w:rFonts w:ascii="Times New Roman" w:hAnsi="Times New Roman"/>
                <w:color w:val="000000"/>
                <w:sz w:val="20"/>
                <w:szCs w:val="20"/>
                <w:shd w:val="clear" w:color="auto" w:fill="FFFFFF"/>
                <w:lang w:val="bg-BG" w:eastAsia="bg-BG"/>
              </w:rPr>
              <w:t xml:space="preserve"> </w:t>
            </w:r>
            <w:r w:rsidRPr="00A16D6C">
              <w:rPr>
                <w:rFonts w:ascii="Times New Roman" w:hAnsi="Times New Roman"/>
                <w:color w:val="000000"/>
                <w:sz w:val="20"/>
                <w:szCs w:val="20"/>
                <w:shd w:val="clear" w:color="auto" w:fill="FFFFFF"/>
                <w:lang w:val="bg-BG" w:eastAsia="bg-BG"/>
              </w:rPr>
              <w:t>(ТЗ)</w:t>
            </w:r>
          </w:p>
        </w:tc>
      </w:tr>
      <w:tr w:rsidR="00A85805" w:rsidRPr="000F4471" w:rsidTr="00BB62A8">
        <w:trPr>
          <w:trHeight w:val="1976"/>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12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19 08 05</w:t>
            </w:r>
          </w:p>
        </w:tc>
        <w:tc>
          <w:tcPr>
            <w:tcW w:w="2108"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ind w:left="240"/>
              <w:rPr>
                <w:rFonts w:ascii="Times New Roman" w:hAnsi="Times New Roman"/>
                <w:color w:val="000000"/>
                <w:sz w:val="20"/>
                <w:szCs w:val="20"/>
                <w:shd w:val="clear" w:color="auto" w:fill="FFFFFF"/>
                <w:lang w:val="bg-BG" w:eastAsia="bg-BG"/>
              </w:rPr>
            </w:pPr>
            <w:r w:rsidRPr="00A16D6C">
              <w:rPr>
                <w:rFonts w:ascii="Times New Roman" w:hAnsi="Times New Roman"/>
                <w:color w:val="000000"/>
                <w:sz w:val="20"/>
                <w:szCs w:val="20"/>
                <w:shd w:val="clear" w:color="auto" w:fill="FFFFFF"/>
                <w:lang w:val="bg-BG" w:eastAsia="bg-BG"/>
              </w:rPr>
              <w:t>Утайки от пречистване на отпадъчни води от населени места</w:t>
            </w:r>
          </w:p>
        </w:tc>
        <w:tc>
          <w:tcPr>
            <w:tcW w:w="2580"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Default="00A85805" w:rsidP="00FD2714">
            <w:pPr>
              <w:widowControl w:val="0"/>
              <w:jc w:val="both"/>
              <w:rPr>
                <w:rFonts w:ascii="Times New Roman" w:hAnsi="Times New Roman"/>
                <w:color w:val="000000"/>
                <w:sz w:val="18"/>
                <w:szCs w:val="18"/>
                <w:shd w:val="clear" w:color="auto" w:fill="FFFFFF"/>
                <w:lang w:val="bg-BG" w:eastAsia="bg-BG"/>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3 </w:t>
            </w:r>
            <w:r w:rsidRPr="00A16D6C">
              <w:rPr>
                <w:rFonts w:ascii="Times New Roman" w:hAnsi="Times New Roman"/>
                <w:color w:val="000000"/>
                <w:sz w:val="18"/>
                <w:szCs w:val="18"/>
                <w:shd w:val="clear" w:color="auto" w:fill="FFFFFF"/>
                <w:lang w:val="bg-BG" w:eastAsia="bg-BG"/>
              </w:rPr>
              <w:t>(рециклиране/възстано</w:t>
            </w:r>
            <w:r>
              <w:rPr>
                <w:rFonts w:ascii="Times New Roman" w:hAnsi="Times New Roman"/>
                <w:color w:val="000000"/>
                <w:sz w:val="18"/>
                <w:szCs w:val="18"/>
                <w:shd w:val="clear" w:color="auto" w:fill="FFFFFF"/>
                <w:lang w:val="bg-BG" w:eastAsia="bg-BG"/>
              </w:rPr>
              <w:t>-</w:t>
            </w:r>
            <w:r w:rsidRPr="00A16D6C">
              <w:rPr>
                <w:rFonts w:ascii="Times New Roman" w:hAnsi="Times New Roman"/>
                <w:color w:val="000000"/>
                <w:sz w:val="18"/>
                <w:szCs w:val="18"/>
                <w:shd w:val="clear" w:color="auto" w:fill="FFFFFF"/>
                <w:lang w:val="bg-BG" w:eastAsia="bg-BG"/>
              </w:rPr>
              <w:t xml:space="preserve">вяване на органични вещества, чрез компостиране), </w:t>
            </w:r>
          </w:p>
          <w:p w:rsidR="00A85805" w:rsidRPr="00A16D6C" w:rsidRDefault="00A85805" w:rsidP="00FD2714">
            <w:pPr>
              <w:widowControl w:val="0"/>
              <w:jc w:val="both"/>
              <w:rPr>
                <w:rFonts w:ascii="Times New Roman" w:hAnsi="Times New Roman"/>
                <w:color w:val="000000"/>
                <w:sz w:val="18"/>
                <w:szCs w:val="18"/>
                <w:shd w:val="clear" w:color="auto" w:fill="FEFEFE"/>
                <w:lang w:val="ru-RU"/>
              </w:rPr>
            </w:pPr>
            <w:r w:rsidRPr="00A16D6C">
              <w:rPr>
                <w:rFonts w:ascii="Times New Roman" w:hAnsi="Times New Roman"/>
                <w:sz w:val="18"/>
                <w:szCs w:val="18"/>
              </w:rPr>
              <w:t>R</w:t>
            </w:r>
            <w:r w:rsidRPr="00A16D6C">
              <w:rPr>
                <w:rFonts w:ascii="Times New Roman" w:hAnsi="Times New Roman"/>
                <w:sz w:val="18"/>
                <w:szCs w:val="18"/>
                <w:lang w:val="ru-RU"/>
              </w:rPr>
              <w:t xml:space="preserve"> 12</w:t>
            </w:r>
            <w:r w:rsidRPr="00A16D6C">
              <w:rPr>
                <w:rFonts w:ascii="Times New Roman" w:hAnsi="Times New Roman"/>
                <w:b/>
                <w:sz w:val="18"/>
                <w:szCs w:val="18"/>
                <w:lang w:val="ru-RU"/>
              </w:rPr>
              <w:t xml:space="preserve"> </w:t>
            </w:r>
            <w:r w:rsidRPr="00A16D6C">
              <w:rPr>
                <w:rFonts w:ascii="Times New Roman" w:hAnsi="Times New Roman"/>
                <w:color w:val="000000"/>
                <w:sz w:val="18"/>
                <w:szCs w:val="18"/>
                <w:shd w:val="clear" w:color="auto" w:fill="FEFEFE"/>
                <w:lang w:val="ru-RU"/>
              </w:rPr>
              <w:t xml:space="preserve"> Размяна на отпадъци за подлагане на някоя от дейностите с кодове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1 - </w:t>
            </w:r>
            <w:r w:rsidRPr="00A16D6C">
              <w:rPr>
                <w:rFonts w:ascii="Times New Roman" w:hAnsi="Times New Roman"/>
                <w:color w:val="000000"/>
                <w:sz w:val="18"/>
                <w:szCs w:val="18"/>
                <w:shd w:val="clear" w:color="auto" w:fill="FEFEFE"/>
              </w:rPr>
              <w:t>R</w:t>
            </w:r>
            <w:r w:rsidRPr="00A16D6C">
              <w:rPr>
                <w:rFonts w:ascii="Times New Roman" w:hAnsi="Times New Roman"/>
                <w:color w:val="000000"/>
                <w:sz w:val="18"/>
                <w:szCs w:val="18"/>
                <w:shd w:val="clear" w:color="auto" w:fill="FEFEFE"/>
                <w:lang w:val="ru-RU"/>
              </w:rPr>
              <w:t xml:space="preserve"> 11 </w:t>
            </w:r>
          </w:p>
          <w:p w:rsidR="00A85805" w:rsidRPr="00A16D6C" w:rsidRDefault="00A85805" w:rsidP="00FD2714">
            <w:pPr>
              <w:widowControl w:val="0"/>
              <w:jc w:val="both"/>
              <w:rPr>
                <w:rFonts w:ascii="Times New Roman" w:hAnsi="Times New Roman"/>
                <w:sz w:val="20"/>
                <w:szCs w:val="20"/>
                <w:lang w:val="ru-RU"/>
              </w:rPr>
            </w:pPr>
            <w:r w:rsidRPr="00A16D6C">
              <w:rPr>
                <w:rFonts w:ascii="Times New Roman" w:hAnsi="Times New Roman"/>
                <w:color w:val="000000"/>
                <w:sz w:val="18"/>
                <w:szCs w:val="18"/>
                <w:shd w:val="clear" w:color="auto" w:fill="FFFFFF"/>
              </w:rPr>
              <w:t>R</w:t>
            </w:r>
            <w:r w:rsidRPr="00A16D6C">
              <w:rPr>
                <w:rFonts w:ascii="Times New Roman" w:hAnsi="Times New Roman"/>
                <w:color w:val="000000"/>
                <w:sz w:val="18"/>
                <w:szCs w:val="18"/>
                <w:shd w:val="clear" w:color="auto" w:fill="FFFFFF"/>
                <w:lang w:val="ru-RU"/>
              </w:rPr>
              <w:t xml:space="preserve">13 </w:t>
            </w:r>
            <w:r w:rsidRPr="00A16D6C">
              <w:rPr>
                <w:rFonts w:ascii="Times New Roman" w:hAnsi="Times New Roman"/>
                <w:color w:val="000000"/>
                <w:sz w:val="18"/>
                <w:szCs w:val="18"/>
                <w:shd w:val="clear" w:color="auto" w:fill="FFFFFF"/>
                <w:lang w:val="bg-BG" w:eastAsia="bg-BG"/>
              </w:rPr>
              <w:t>съхраняване на отпадъците, до оползотворяването им</w:t>
            </w:r>
          </w:p>
        </w:tc>
        <w:tc>
          <w:tcPr>
            <w:tcW w:w="1271" w:type="dxa"/>
            <w:tcBorders>
              <w:top w:val="single" w:sz="4" w:space="0" w:color="auto"/>
              <w:left w:val="single" w:sz="4" w:space="0" w:color="auto"/>
              <w:bottom w:val="single" w:sz="4" w:space="0" w:color="auto"/>
              <w:right w:val="single" w:sz="4" w:space="0" w:color="auto"/>
            </w:tcBorders>
            <w:shd w:val="clear" w:color="auto" w:fill="FFFF99"/>
            <w:vAlign w:val="center"/>
          </w:tcPr>
          <w:p w:rsidR="00A85805" w:rsidRPr="00A16D6C" w:rsidRDefault="0030267A" w:rsidP="00FD2714">
            <w:pPr>
              <w:widowControl w:val="0"/>
              <w:ind w:left="240"/>
              <w:rPr>
                <w:rFonts w:ascii="Times New Roman" w:hAnsi="Times New Roman"/>
                <w:color w:val="000000"/>
                <w:sz w:val="20"/>
                <w:szCs w:val="20"/>
                <w:lang w:val="bg-BG" w:eastAsia="bg-BG"/>
              </w:rPr>
            </w:pPr>
            <w:r>
              <w:rPr>
                <w:rFonts w:ascii="Times New Roman" w:hAnsi="Times New Roman"/>
                <w:color w:val="000000"/>
                <w:sz w:val="20"/>
                <w:szCs w:val="20"/>
                <w:shd w:val="clear" w:color="auto" w:fill="FFFFFF"/>
                <w:lang w:val="en-GB" w:eastAsia="bg-BG"/>
              </w:rPr>
              <w:t>1</w:t>
            </w:r>
            <w:r w:rsidR="003365BB">
              <w:rPr>
                <w:rFonts w:ascii="Times New Roman" w:hAnsi="Times New Roman"/>
                <w:color w:val="000000"/>
                <w:sz w:val="20"/>
                <w:szCs w:val="20"/>
                <w:shd w:val="clear" w:color="auto" w:fill="FFFFFF"/>
                <w:lang w:val="bg-BG" w:eastAsia="bg-BG"/>
              </w:rPr>
              <w:t>4 7</w:t>
            </w:r>
            <w:r w:rsidR="00A85805" w:rsidRPr="00A16D6C">
              <w:rPr>
                <w:rFonts w:ascii="Times New Roman" w:hAnsi="Times New Roman"/>
                <w:color w:val="000000"/>
                <w:sz w:val="20"/>
                <w:szCs w:val="20"/>
                <w:shd w:val="clear" w:color="auto" w:fill="FFFFFF"/>
                <w:lang w:val="bg-BG" w:eastAsia="bg-BG"/>
              </w:rPr>
              <w:t>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5805" w:rsidRPr="00A16D6C" w:rsidRDefault="00A85805" w:rsidP="00FD2714">
            <w:pPr>
              <w:widowControl w:val="0"/>
              <w:ind w:left="126"/>
              <w:rPr>
                <w:rFonts w:ascii="Times New Roman" w:hAnsi="Times New Roman"/>
                <w:color w:val="000000"/>
                <w:sz w:val="20"/>
                <w:szCs w:val="20"/>
                <w:lang w:val="bg-BG" w:eastAsia="bg-BG"/>
              </w:rPr>
            </w:pPr>
            <w:r w:rsidRPr="00A16D6C">
              <w:rPr>
                <w:rFonts w:ascii="Times New Roman" w:hAnsi="Times New Roman"/>
                <w:color w:val="000000"/>
                <w:sz w:val="20"/>
                <w:szCs w:val="20"/>
                <w:shd w:val="clear" w:color="auto" w:fill="FFFFFF"/>
                <w:lang w:val="bg-BG" w:eastAsia="bg-BG"/>
              </w:rPr>
              <w:t>От физически</w:t>
            </w:r>
            <w:r>
              <w:rPr>
                <w:rFonts w:ascii="Times New Roman" w:hAnsi="Times New Roman"/>
                <w:color w:val="000000"/>
                <w:sz w:val="20"/>
                <w:szCs w:val="20"/>
                <w:shd w:val="clear" w:color="auto" w:fill="FFFFFF"/>
                <w:lang w:val="bg-BG" w:eastAsia="bg-BG"/>
              </w:rPr>
              <w:t xml:space="preserve"> </w:t>
            </w:r>
            <w:r w:rsidRPr="00A16D6C">
              <w:rPr>
                <w:rFonts w:ascii="Times New Roman" w:hAnsi="Times New Roman"/>
                <w:color w:val="000000"/>
                <w:sz w:val="20"/>
                <w:szCs w:val="20"/>
                <w:shd w:val="clear" w:color="auto" w:fill="FFFFFF"/>
                <w:lang w:val="bg-BG" w:eastAsia="bg-BG"/>
              </w:rPr>
              <w:t>и юридически</w:t>
            </w:r>
            <w:r>
              <w:rPr>
                <w:rFonts w:ascii="Times New Roman" w:hAnsi="Times New Roman"/>
                <w:color w:val="000000"/>
                <w:sz w:val="20"/>
                <w:szCs w:val="20"/>
                <w:shd w:val="clear" w:color="auto" w:fill="FFFFFF"/>
                <w:lang w:val="bg-BG" w:eastAsia="bg-BG"/>
              </w:rPr>
              <w:t xml:space="preserve"> </w:t>
            </w:r>
            <w:r w:rsidRPr="00A16D6C">
              <w:rPr>
                <w:rFonts w:ascii="Times New Roman" w:hAnsi="Times New Roman"/>
                <w:color w:val="000000"/>
                <w:sz w:val="20"/>
                <w:szCs w:val="20"/>
                <w:shd w:val="clear" w:color="auto" w:fill="FFFFFF"/>
                <w:lang w:val="bg-BG" w:eastAsia="bg-BG"/>
              </w:rPr>
              <w:t>лица по</w:t>
            </w:r>
            <w:r>
              <w:rPr>
                <w:rFonts w:ascii="Times New Roman" w:hAnsi="Times New Roman"/>
                <w:color w:val="000000"/>
                <w:sz w:val="20"/>
                <w:szCs w:val="20"/>
                <w:shd w:val="clear" w:color="auto" w:fill="FFFFFF"/>
                <w:lang w:val="bg-BG" w:eastAsia="bg-BG"/>
              </w:rPr>
              <w:t xml:space="preserve"> </w:t>
            </w:r>
            <w:r w:rsidRPr="00A16D6C">
              <w:rPr>
                <w:rFonts w:ascii="Times New Roman" w:hAnsi="Times New Roman"/>
                <w:color w:val="000000"/>
                <w:sz w:val="20"/>
                <w:szCs w:val="20"/>
                <w:shd w:val="clear" w:color="auto" w:fill="FFFFFF"/>
                <w:lang w:val="bg-BG" w:eastAsia="bg-BG"/>
              </w:rPr>
              <w:t>смисъла на</w:t>
            </w:r>
            <w:r>
              <w:rPr>
                <w:rFonts w:ascii="Times New Roman" w:hAnsi="Times New Roman"/>
                <w:color w:val="000000"/>
                <w:sz w:val="20"/>
                <w:szCs w:val="20"/>
                <w:shd w:val="clear" w:color="auto" w:fill="FFFFFF"/>
                <w:lang w:val="bg-BG" w:eastAsia="bg-BG"/>
              </w:rPr>
              <w:t xml:space="preserve"> </w:t>
            </w:r>
            <w:r w:rsidRPr="00A16D6C">
              <w:rPr>
                <w:rFonts w:ascii="Times New Roman" w:hAnsi="Times New Roman"/>
                <w:color w:val="000000"/>
                <w:sz w:val="20"/>
                <w:szCs w:val="20"/>
                <w:shd w:val="clear" w:color="auto" w:fill="FFFFFF"/>
                <w:lang w:val="bg-BG" w:eastAsia="bg-BG"/>
              </w:rPr>
              <w:t>(ТЗ)</w:t>
            </w:r>
          </w:p>
        </w:tc>
      </w:tr>
    </w:tbl>
    <w:p w:rsidR="00A85805" w:rsidRDefault="00A85805" w:rsidP="00545AD3">
      <w:pPr>
        <w:spacing w:after="0" w:line="240" w:lineRule="auto"/>
        <w:jc w:val="both"/>
        <w:rPr>
          <w:rFonts w:ascii="Times New Roman" w:hAnsi="Times New Roman"/>
          <w:sz w:val="24"/>
          <w:szCs w:val="24"/>
          <w:shd w:val="clear" w:color="auto" w:fill="FFFFFF"/>
          <w:lang w:val="bg-BG"/>
        </w:rPr>
      </w:pPr>
    </w:p>
    <w:p w:rsidR="00A85805" w:rsidRPr="00A3460B" w:rsidRDefault="00A85805" w:rsidP="00524C8C">
      <w:pPr>
        <w:shd w:val="clear" w:color="auto" w:fill="FFFFFF"/>
        <w:spacing w:after="0" w:line="240" w:lineRule="auto"/>
        <w:jc w:val="both"/>
        <w:rPr>
          <w:rFonts w:ascii="Times New Roman" w:hAnsi="Times New Roman"/>
          <w:sz w:val="24"/>
          <w:szCs w:val="24"/>
          <w:lang w:val="bg-BG"/>
        </w:rPr>
      </w:pPr>
      <w:r w:rsidRPr="00A3460B">
        <w:rPr>
          <w:rFonts w:ascii="Times New Roman" w:hAnsi="Times New Roman"/>
          <w:sz w:val="24"/>
          <w:szCs w:val="24"/>
          <w:lang w:val="bg-BG"/>
        </w:rPr>
        <w:t>Отпадъците в позиции от 1 до 11 вкл. са допустими видове биотпадъци за производство на компост, съгласно Приложение 1, таблица А1-1 на Наредбата за третиране на биотпадъци.</w:t>
      </w:r>
    </w:p>
    <w:p w:rsidR="00A85805" w:rsidRPr="00A3460B" w:rsidRDefault="00A85805" w:rsidP="00A3460B">
      <w:pPr>
        <w:shd w:val="clear" w:color="auto" w:fill="FFFFFF"/>
        <w:spacing w:after="0" w:line="240" w:lineRule="auto"/>
        <w:jc w:val="both"/>
        <w:rPr>
          <w:rFonts w:ascii="Times New Roman" w:hAnsi="Times New Roman"/>
          <w:sz w:val="24"/>
          <w:szCs w:val="24"/>
          <w:lang w:val="bg-BG"/>
        </w:rPr>
      </w:pPr>
      <w:r w:rsidRPr="00A3460B">
        <w:rPr>
          <w:rFonts w:ascii="Times New Roman" w:hAnsi="Times New Roman"/>
          <w:sz w:val="24"/>
          <w:szCs w:val="24"/>
          <w:lang w:val="bg-BG"/>
        </w:rPr>
        <w:t>Утайките от ГПСОВ са допустими за производство на компост само ако са стабилизирани и отговарят на критериите за качество, дадени в Приложение, таблица А1-3 на Наредбата за третиране на биотпадъци.</w:t>
      </w:r>
    </w:p>
    <w:p w:rsidR="00A85805" w:rsidRPr="00A3460B" w:rsidRDefault="00A85805" w:rsidP="00A3460B">
      <w:pPr>
        <w:spacing w:after="0" w:line="240" w:lineRule="auto"/>
        <w:jc w:val="both"/>
        <w:rPr>
          <w:rFonts w:ascii="Times New Roman" w:hAnsi="Times New Roman"/>
          <w:sz w:val="24"/>
          <w:szCs w:val="24"/>
          <w:shd w:val="clear" w:color="auto" w:fill="FFFFFF"/>
          <w:lang w:val="bg-BG"/>
        </w:rPr>
      </w:pPr>
    </w:p>
    <w:p w:rsidR="00A85805" w:rsidRPr="00A3460B" w:rsidRDefault="00A85805" w:rsidP="00A3460B">
      <w:pPr>
        <w:spacing w:after="0" w:line="240" w:lineRule="auto"/>
        <w:jc w:val="both"/>
        <w:rPr>
          <w:rFonts w:ascii="Times New Roman" w:hAnsi="Times New Roman"/>
          <w:sz w:val="24"/>
          <w:szCs w:val="24"/>
          <w:shd w:val="clear" w:color="auto" w:fill="FFFFFF"/>
          <w:lang w:val="bg-BG"/>
        </w:rPr>
      </w:pPr>
      <w:r w:rsidRPr="00A3460B">
        <w:rPr>
          <w:rFonts w:ascii="Times New Roman" w:hAnsi="Times New Roman"/>
          <w:sz w:val="24"/>
          <w:szCs w:val="24"/>
          <w:shd w:val="clear" w:color="auto" w:fill="FFFFFF"/>
          <w:lang w:val="bg-BG"/>
        </w:rPr>
        <w:t xml:space="preserve">Експлоатацията на компостиращата инсталация ще бъде в съответствие с Националните технически критерии към съоръженията за компостиране. </w:t>
      </w:r>
    </w:p>
    <w:p w:rsidR="00A85805" w:rsidRPr="00A3460B" w:rsidRDefault="00A85805" w:rsidP="00A3460B">
      <w:pPr>
        <w:tabs>
          <w:tab w:val="left" w:pos="0"/>
        </w:tabs>
        <w:spacing w:after="0" w:line="240" w:lineRule="auto"/>
        <w:jc w:val="both"/>
        <w:rPr>
          <w:rFonts w:ascii="Times New Roman" w:hAnsi="Times New Roman"/>
          <w:snapToGrid w:val="0"/>
          <w:sz w:val="24"/>
          <w:szCs w:val="24"/>
          <w:lang w:val="bg-BG"/>
        </w:rPr>
      </w:pPr>
      <w:r w:rsidRPr="00A3460B">
        <w:rPr>
          <w:rFonts w:ascii="Times New Roman" w:hAnsi="Times New Roman"/>
          <w:snapToGrid w:val="0"/>
          <w:sz w:val="24"/>
          <w:szCs w:val="24"/>
          <w:lang w:val="bg-BG"/>
        </w:rPr>
        <w:t xml:space="preserve">Дейностите по третиране на отпадъци ще се осъществяват в зона, допустима за осъществяване на дейностите в обхвата на ИП, съгласно изискванията на ЗУО – чл.38, ал.1. </w:t>
      </w: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bg-BG"/>
        </w:rPr>
      </w:pPr>
    </w:p>
    <w:p w:rsidR="00A85805" w:rsidRPr="000F4471" w:rsidRDefault="00A85805" w:rsidP="00A01285">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firstLine="480"/>
        <w:jc w:val="both"/>
        <w:rPr>
          <w:rFonts w:ascii="Times New Roman" w:hAnsi="Times New Roman"/>
          <w:sz w:val="24"/>
          <w:szCs w:val="24"/>
          <w:lang w:val="ru-RU"/>
        </w:rPr>
      </w:pPr>
      <w:r w:rsidRPr="000F4471">
        <w:rPr>
          <w:rFonts w:ascii="Times New Roman" w:hAnsi="Times New Roman"/>
          <w:sz w:val="24"/>
          <w:szCs w:val="24"/>
          <w:lang w:val="ru-RU"/>
        </w:rPr>
        <w:t>3. Връзка с други съществуващи и одобрени с устройствен или друг план дейности в обхвата на въздействие на обекта на инвестиционното предложение, необходимост от издаване на съгласувателни/разрешителни документи по реда на специален закон; орган по одобряване/разрешаване на инвестиционното предложение по реда на специален закон:</w:t>
      </w:r>
    </w:p>
    <w:p w:rsidR="00A85805" w:rsidRPr="00977BF5" w:rsidRDefault="00A85805" w:rsidP="004B3239">
      <w:pPr>
        <w:pStyle w:val="BodyText"/>
        <w:spacing w:before="120"/>
        <w:ind w:right="161"/>
        <w:jc w:val="both"/>
      </w:pPr>
      <w:r w:rsidRPr="00977BF5">
        <w:rPr>
          <w:lang w:val="ru-RU"/>
        </w:rPr>
        <w:t xml:space="preserve">В </w:t>
      </w:r>
      <w:r w:rsidRPr="00977BF5">
        <w:t xml:space="preserve">близост до имота, в който се предвижда да се реализира инвестиционното предложение, липсват други инсталации, в които се осъществяват сходни дейности по третиране на отпадъци.  </w:t>
      </w:r>
      <w:r w:rsidRPr="00977BF5">
        <w:rPr>
          <w:lang w:val="ru-RU"/>
        </w:rPr>
        <w:t xml:space="preserve">За територията няма утвърдени с устройствен или друг план производствени дейности, които да противоречат по някакъв начин на инвестиционното предложение. </w:t>
      </w:r>
    </w:p>
    <w:p w:rsidR="00A85805" w:rsidRPr="00977BF5" w:rsidRDefault="00A85805" w:rsidP="004B3239">
      <w:pPr>
        <w:spacing w:before="120" w:after="120"/>
        <w:jc w:val="both"/>
        <w:rPr>
          <w:rFonts w:ascii="Times New Roman" w:hAnsi="Times New Roman"/>
          <w:sz w:val="24"/>
          <w:szCs w:val="24"/>
          <w:lang w:val="ru-RU"/>
        </w:rPr>
      </w:pPr>
      <w:r w:rsidRPr="00977BF5">
        <w:rPr>
          <w:rFonts w:ascii="Times New Roman" w:hAnsi="Times New Roman"/>
          <w:sz w:val="24"/>
          <w:szCs w:val="24"/>
          <w:lang w:val="ru-RU"/>
        </w:rPr>
        <w:t>За предложението ще бъде изготвен инвестиционен проект в съответствие с изискванията на ЗУТ, който ще бъде одобрен от гл. архитект на Община Севлиево.</w:t>
      </w:r>
    </w:p>
    <w:p w:rsidR="00A85805" w:rsidRPr="00977BF5" w:rsidRDefault="00A85805" w:rsidP="006C332E">
      <w:pPr>
        <w:widowControl w:val="0"/>
        <w:autoSpaceDE w:val="0"/>
        <w:autoSpaceDN w:val="0"/>
        <w:adjustRightInd w:val="0"/>
        <w:spacing w:after="0" w:line="240" w:lineRule="auto"/>
        <w:jc w:val="both"/>
        <w:rPr>
          <w:rFonts w:ascii="Times New Roman" w:hAnsi="Times New Roman"/>
          <w:sz w:val="24"/>
          <w:szCs w:val="24"/>
          <w:lang w:val="ru-RU"/>
        </w:rPr>
      </w:pPr>
      <w:r w:rsidRPr="00977BF5">
        <w:rPr>
          <w:rFonts w:ascii="Times New Roman" w:hAnsi="Times New Roman"/>
          <w:sz w:val="24"/>
          <w:szCs w:val="24"/>
          <w:lang w:val="ru-RU"/>
        </w:rPr>
        <w:t xml:space="preserve">За извършване на дейността е необходимо получаване от РИОСВ-В.Търново на </w:t>
      </w:r>
      <w:r w:rsidRPr="00977BF5">
        <w:rPr>
          <w:rFonts w:ascii="Times New Roman" w:hAnsi="Times New Roman"/>
          <w:sz w:val="24"/>
          <w:szCs w:val="24"/>
          <w:lang w:val="bg-BG"/>
        </w:rPr>
        <w:t>разрешение за дейности по третиране на отпадъци по реда на Закона за управление на отпадъците.</w:t>
      </w: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bg-BG"/>
        </w:rPr>
      </w:pPr>
    </w:p>
    <w:p w:rsidR="00A85805" w:rsidRPr="000F4471" w:rsidRDefault="00A85805" w:rsidP="00A01285">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firstLine="480"/>
        <w:jc w:val="both"/>
        <w:rPr>
          <w:rFonts w:ascii="Times New Roman" w:hAnsi="Times New Roman"/>
          <w:sz w:val="24"/>
          <w:szCs w:val="24"/>
          <w:lang w:val="ru-RU"/>
        </w:rPr>
      </w:pPr>
      <w:r w:rsidRPr="000F4471">
        <w:rPr>
          <w:rFonts w:ascii="Times New Roman" w:hAnsi="Times New Roman"/>
          <w:sz w:val="24"/>
          <w:szCs w:val="24"/>
          <w:lang w:val="ru-RU"/>
        </w:rPr>
        <w:t>4. Местоположение:</w:t>
      </w:r>
    </w:p>
    <w:p w:rsidR="00A85805" w:rsidRPr="00977BF5" w:rsidRDefault="00A85805" w:rsidP="00A01285">
      <w:pPr>
        <w:widowControl w:val="0"/>
        <w:autoSpaceDE w:val="0"/>
        <w:autoSpaceDN w:val="0"/>
        <w:adjustRightInd w:val="0"/>
        <w:spacing w:after="0" w:line="240" w:lineRule="auto"/>
        <w:jc w:val="both"/>
        <w:rPr>
          <w:rFonts w:ascii="Times New Roman" w:hAnsi="Times New Roman"/>
          <w:sz w:val="18"/>
          <w:szCs w:val="18"/>
          <w:lang w:val="bg-BG"/>
        </w:rPr>
      </w:pPr>
      <w:r w:rsidRPr="000F4471">
        <w:rPr>
          <w:rFonts w:ascii="Times New Roman" w:hAnsi="Times New Roman"/>
          <w:sz w:val="18"/>
          <w:szCs w:val="18"/>
          <w:lang w:val="ru-RU"/>
        </w:rPr>
        <w:t xml:space="preserve">(населено място, община, квартал, поземлен имот, като за линейни обекти се посочват засегнатите общини/райони/кметства, географски координати или правоъгълни проекционни </w:t>
      </w:r>
      <w:r w:rsidRPr="00977BF5">
        <w:rPr>
          <w:rFonts w:ascii="Times New Roman" w:hAnsi="Times New Roman"/>
          <w:sz w:val="18"/>
          <w:szCs w:val="18"/>
        </w:rPr>
        <w:t>UTM</w:t>
      </w:r>
      <w:r w:rsidRPr="000F4471">
        <w:rPr>
          <w:rFonts w:ascii="Times New Roman" w:hAnsi="Times New Roman"/>
          <w:sz w:val="18"/>
          <w:szCs w:val="18"/>
          <w:lang w:val="ru-RU"/>
        </w:rPr>
        <w:t xml:space="preserve"> координати в 35 зона в БГС2005, собственост, близост до или засягане на елементи на Националната екологична мрежа (НЕМ), обекти, подлежащи на здравна защита, и територии за опазване на обектите на културното наследство, очаквано трансгранично въздействие, схема на нова или промяна на съществуваща пътна инфраструктура)</w:t>
      </w:r>
    </w:p>
    <w:p w:rsidR="00A85805" w:rsidRPr="00F32150" w:rsidRDefault="00A85805" w:rsidP="00F32150">
      <w:pPr>
        <w:widowControl w:val="0"/>
        <w:autoSpaceDE w:val="0"/>
        <w:autoSpaceDN w:val="0"/>
        <w:adjustRightInd w:val="0"/>
        <w:spacing w:after="0" w:line="240" w:lineRule="auto"/>
        <w:jc w:val="both"/>
        <w:rPr>
          <w:rFonts w:ascii="Times New Roman" w:hAnsi="Times New Roman"/>
          <w:b/>
          <w:sz w:val="24"/>
          <w:szCs w:val="24"/>
          <w:lang w:val="bg-BG"/>
        </w:rPr>
      </w:pPr>
      <w:r w:rsidRPr="00977BF5">
        <w:rPr>
          <w:rFonts w:ascii="Times New Roman" w:hAnsi="Times New Roman"/>
          <w:sz w:val="24"/>
          <w:szCs w:val="24"/>
          <w:lang w:val="ru-RU"/>
        </w:rPr>
        <w:t>ИП ще се реализира в ПИ с ид</w:t>
      </w:r>
      <w:r w:rsidR="00F32150">
        <w:rPr>
          <w:rFonts w:ascii="Times New Roman" w:hAnsi="Times New Roman"/>
          <w:sz w:val="24"/>
          <w:szCs w:val="24"/>
          <w:lang w:val="ru-RU"/>
        </w:rPr>
        <w:t xml:space="preserve">ентификатор 12557.84.91 </w:t>
      </w:r>
      <w:r w:rsidR="00F32150" w:rsidRPr="00F32150">
        <w:rPr>
          <w:rFonts w:ascii="Times New Roman" w:hAnsi="Times New Roman"/>
          <w:bCs/>
          <w:sz w:val="24"/>
          <w:szCs w:val="24"/>
          <w:lang w:val="ru-RU"/>
        </w:rPr>
        <w:t>по КК и КР на с. Вълчек, Община Макреш</w:t>
      </w:r>
      <w:r w:rsidR="00F32150" w:rsidRPr="00F32150">
        <w:rPr>
          <w:rFonts w:ascii="Times New Roman" w:hAnsi="Times New Roman"/>
          <w:sz w:val="24"/>
          <w:szCs w:val="24"/>
          <w:lang w:val="bg-BG"/>
        </w:rPr>
        <w:t>, Област Видин</w:t>
      </w:r>
      <w:r w:rsidR="00F32150" w:rsidRPr="00F32150">
        <w:rPr>
          <w:rFonts w:ascii="Times New Roman" w:hAnsi="Times New Roman"/>
          <w:sz w:val="24"/>
          <w:szCs w:val="24"/>
          <w:lang w:val="en-GB"/>
        </w:rPr>
        <w:t xml:space="preserve">. </w:t>
      </w:r>
      <w:r w:rsidR="00F32150">
        <w:rPr>
          <w:rFonts w:ascii="Times New Roman" w:hAnsi="Times New Roman"/>
          <w:sz w:val="24"/>
          <w:szCs w:val="24"/>
          <w:lang w:val="ru-RU"/>
        </w:rPr>
        <w:t xml:space="preserve">В имот 12557.84.91 </w:t>
      </w:r>
      <w:r w:rsidRPr="00F32150">
        <w:rPr>
          <w:rFonts w:ascii="Times New Roman" w:hAnsi="Times New Roman"/>
          <w:sz w:val="24"/>
          <w:szCs w:val="24"/>
          <w:lang w:val="ru-RU"/>
        </w:rPr>
        <w:t xml:space="preserve"> има същес</w:t>
      </w:r>
      <w:r w:rsidR="00F32150">
        <w:rPr>
          <w:rFonts w:ascii="Times New Roman" w:hAnsi="Times New Roman"/>
          <w:sz w:val="24"/>
          <w:szCs w:val="24"/>
          <w:lang w:val="ru-RU"/>
        </w:rPr>
        <w:t xml:space="preserve">твуващo </w:t>
      </w:r>
      <w:r w:rsidR="00F32150">
        <w:rPr>
          <w:rFonts w:ascii="Times New Roman" w:hAnsi="Times New Roman"/>
          <w:sz w:val="24"/>
          <w:szCs w:val="24"/>
          <w:lang w:val="bg-BG"/>
        </w:rPr>
        <w:t>торохра</w:t>
      </w:r>
      <w:r w:rsidR="00F32150">
        <w:rPr>
          <w:rFonts w:ascii="Times New Roman" w:hAnsi="Times New Roman"/>
          <w:sz w:val="24"/>
          <w:szCs w:val="24"/>
          <w:lang w:val="ru-RU"/>
        </w:rPr>
        <w:t>илище</w:t>
      </w:r>
      <w:r w:rsidRPr="00977BF5">
        <w:rPr>
          <w:rFonts w:ascii="Times New Roman" w:hAnsi="Times New Roman"/>
          <w:sz w:val="24"/>
          <w:szCs w:val="24"/>
          <w:lang w:val="ru-RU"/>
        </w:rPr>
        <w:t>, в които ще бъдат разполож</w:t>
      </w:r>
      <w:r w:rsidR="00F32150">
        <w:rPr>
          <w:rFonts w:ascii="Times New Roman" w:hAnsi="Times New Roman"/>
          <w:sz w:val="24"/>
          <w:szCs w:val="24"/>
          <w:lang w:val="ru-RU"/>
        </w:rPr>
        <w:t>ени компостните редове.  Имотът</w:t>
      </w:r>
      <w:r w:rsidRPr="00977BF5">
        <w:rPr>
          <w:rFonts w:ascii="Times New Roman" w:hAnsi="Times New Roman"/>
          <w:sz w:val="24"/>
          <w:szCs w:val="24"/>
          <w:lang w:val="ru-RU"/>
        </w:rPr>
        <w:t xml:space="preserve"> са взети под наем от дружеството на база сключен договор за наем.</w:t>
      </w:r>
    </w:p>
    <w:p w:rsidR="00F0528C" w:rsidRDefault="00F0528C" w:rsidP="009F5852">
      <w:pPr>
        <w:jc w:val="both"/>
        <w:rPr>
          <w:rFonts w:ascii="Times New Roman" w:hAnsi="Times New Roman"/>
          <w:sz w:val="24"/>
          <w:szCs w:val="24"/>
          <w:lang w:val="ru-RU"/>
        </w:rPr>
      </w:pPr>
    </w:p>
    <w:p w:rsidR="00A85805" w:rsidRPr="00977BF5" w:rsidRDefault="00A85805" w:rsidP="009F5852">
      <w:pPr>
        <w:jc w:val="both"/>
        <w:rPr>
          <w:rFonts w:ascii="Times New Roman" w:hAnsi="Times New Roman"/>
          <w:sz w:val="24"/>
          <w:szCs w:val="24"/>
          <w:lang w:val="ru-RU"/>
        </w:rPr>
      </w:pPr>
      <w:r w:rsidRPr="00977BF5">
        <w:rPr>
          <w:rFonts w:ascii="Times New Roman" w:hAnsi="Times New Roman"/>
          <w:sz w:val="24"/>
          <w:szCs w:val="24"/>
          <w:lang w:val="ru-RU"/>
        </w:rPr>
        <w:t>В района на ИП няма обекти със специфичен санитарно-хигиенен статут, по смисъла на §1, т. 3 от ДР на Наредба за условията и реда за извършване на оценка на въздействието върху околната среда (приета с ПМС № 59/07.03.2003, обн. – ДВ, бр. 25 от 18.03.2003 г., посл. изм. и доп. бр 31 от 12.04.2019 г.). В района на ИП няма вилни зони, санаториуми, зони за отдих и рекреация, обекти за туризъм, паркове, спортни и риболовни бази.</w:t>
      </w:r>
    </w:p>
    <w:p w:rsidR="00A85805" w:rsidRPr="00977BF5" w:rsidRDefault="00A85805" w:rsidP="009F5852">
      <w:pPr>
        <w:spacing w:before="120" w:after="120"/>
        <w:jc w:val="both"/>
        <w:rPr>
          <w:rFonts w:ascii="Times New Roman" w:hAnsi="Times New Roman"/>
          <w:sz w:val="24"/>
          <w:szCs w:val="24"/>
          <w:lang w:val="ru-RU"/>
        </w:rPr>
      </w:pPr>
      <w:r w:rsidRPr="00977BF5">
        <w:rPr>
          <w:rFonts w:ascii="Times New Roman" w:hAnsi="Times New Roman"/>
          <w:sz w:val="24"/>
          <w:szCs w:val="24"/>
          <w:lang w:val="ru-RU"/>
        </w:rPr>
        <w:t>В близост до площадката на ИП няма наличие на санитарно-охранителни зони на водоизточниците и съоръженията за питейно-битово водоснабдяване и около водоизточниците на минерални води, използвани за лечебни, профилактични, питейни и хигиенни нужди.</w:t>
      </w:r>
    </w:p>
    <w:p w:rsidR="00A85805" w:rsidRPr="00977BF5" w:rsidRDefault="00A85805" w:rsidP="009F5852">
      <w:pPr>
        <w:jc w:val="both"/>
        <w:rPr>
          <w:rFonts w:ascii="Times New Roman" w:hAnsi="Times New Roman"/>
          <w:sz w:val="24"/>
          <w:szCs w:val="24"/>
          <w:lang w:val="ru-RU"/>
        </w:rPr>
      </w:pPr>
      <w:r w:rsidRPr="00977BF5">
        <w:rPr>
          <w:rFonts w:ascii="Times New Roman" w:hAnsi="Times New Roman"/>
          <w:sz w:val="24"/>
          <w:szCs w:val="24"/>
          <w:lang w:val="ru-RU"/>
        </w:rPr>
        <w:t>Площадката, в която ще се реализира ИП, не попада в защитени зони по чл.6, ал.1, т.3 и т.4 от Закона за биологичното разнообразие (Натура 2000 по Директивата за птиците), и в защитени зони по чл.6, ал.1, т.1 и т.2 от Закона за биологичното разнообразие (Натура 2000 по Директивата за местообитанията), одобрени от Министерски съвет. Най-близко разположените защитени з</w:t>
      </w:r>
      <w:r w:rsidR="00F0528C">
        <w:rPr>
          <w:rFonts w:ascii="Times New Roman" w:hAnsi="Times New Roman"/>
          <w:sz w:val="24"/>
          <w:szCs w:val="24"/>
          <w:lang w:val="ru-RU"/>
        </w:rPr>
        <w:t>они са  ЗЗ „ Макреш</w:t>
      </w:r>
      <w:r w:rsidRPr="00977BF5">
        <w:rPr>
          <w:rFonts w:ascii="Times New Roman" w:hAnsi="Times New Roman"/>
          <w:sz w:val="24"/>
          <w:szCs w:val="24"/>
          <w:lang w:val="ru-RU"/>
        </w:rPr>
        <w:t xml:space="preserve">” с идентификационен код </w:t>
      </w:r>
      <w:r w:rsidRPr="00977BF5">
        <w:rPr>
          <w:rFonts w:ascii="Times New Roman" w:hAnsi="Times New Roman"/>
          <w:sz w:val="24"/>
          <w:szCs w:val="24"/>
        </w:rPr>
        <w:t>BG</w:t>
      </w:r>
      <w:r w:rsidRPr="00977BF5">
        <w:rPr>
          <w:rFonts w:ascii="Times New Roman" w:hAnsi="Times New Roman"/>
          <w:sz w:val="24"/>
          <w:szCs w:val="24"/>
          <w:lang w:val="ru-RU"/>
        </w:rPr>
        <w:t xml:space="preserve"> 0</w:t>
      </w:r>
      <w:r w:rsidR="00F0528C">
        <w:rPr>
          <w:rFonts w:ascii="Times New Roman" w:hAnsi="Times New Roman"/>
          <w:sz w:val="24"/>
          <w:szCs w:val="24"/>
          <w:lang w:val="ru-RU"/>
        </w:rPr>
        <w:t>000521 и ЗЗ „ Видбол</w:t>
      </w:r>
      <w:r w:rsidRPr="00977BF5">
        <w:rPr>
          <w:rFonts w:ascii="Times New Roman" w:hAnsi="Times New Roman"/>
          <w:sz w:val="24"/>
          <w:szCs w:val="24"/>
          <w:lang w:val="ru-RU"/>
        </w:rPr>
        <w:t xml:space="preserve">” с идентификационен код </w:t>
      </w:r>
      <w:r w:rsidRPr="00977BF5">
        <w:rPr>
          <w:rFonts w:ascii="Times New Roman" w:hAnsi="Times New Roman"/>
          <w:sz w:val="24"/>
          <w:szCs w:val="24"/>
        </w:rPr>
        <w:t>BG</w:t>
      </w:r>
      <w:r w:rsidR="00F0528C">
        <w:rPr>
          <w:rFonts w:ascii="Times New Roman" w:hAnsi="Times New Roman"/>
          <w:sz w:val="24"/>
          <w:szCs w:val="24"/>
          <w:lang w:val="ru-RU"/>
        </w:rPr>
        <w:t xml:space="preserve"> 0000498</w:t>
      </w:r>
      <w:r w:rsidRPr="00977BF5">
        <w:rPr>
          <w:rFonts w:ascii="Times New Roman" w:hAnsi="Times New Roman"/>
          <w:sz w:val="24"/>
          <w:szCs w:val="24"/>
          <w:lang w:val="ru-RU"/>
        </w:rPr>
        <w:t xml:space="preserve"> </w:t>
      </w:r>
      <w:r w:rsidR="00D24039">
        <w:rPr>
          <w:rFonts w:ascii="Times New Roman" w:hAnsi="Times New Roman"/>
          <w:sz w:val="24"/>
          <w:szCs w:val="24"/>
          <w:lang w:val="ru-RU"/>
        </w:rPr>
        <w:t>по директивата на хабитатите.</w:t>
      </w:r>
    </w:p>
    <w:p w:rsidR="00A85805" w:rsidRPr="000F4471" w:rsidRDefault="00A85805" w:rsidP="00A01285">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firstLine="480"/>
        <w:jc w:val="both"/>
        <w:rPr>
          <w:rFonts w:ascii="Times New Roman" w:hAnsi="Times New Roman"/>
          <w:sz w:val="24"/>
          <w:szCs w:val="24"/>
          <w:lang w:val="ru-RU"/>
        </w:rPr>
      </w:pPr>
      <w:r w:rsidRPr="000F4471">
        <w:rPr>
          <w:rFonts w:ascii="Times New Roman" w:hAnsi="Times New Roman"/>
          <w:sz w:val="24"/>
          <w:szCs w:val="24"/>
          <w:lang w:val="ru-RU"/>
        </w:rPr>
        <w:t>5. Природни ресурси, предвидени за използване по време на строителството и експлоатацията:</w:t>
      </w:r>
    </w:p>
    <w:p w:rsidR="00A85805" w:rsidRPr="000F4471" w:rsidRDefault="00A85805" w:rsidP="00A01285">
      <w:pPr>
        <w:widowControl w:val="0"/>
        <w:autoSpaceDE w:val="0"/>
        <w:autoSpaceDN w:val="0"/>
        <w:adjustRightInd w:val="0"/>
        <w:spacing w:after="0" w:line="240" w:lineRule="auto"/>
        <w:jc w:val="both"/>
        <w:rPr>
          <w:rFonts w:ascii="Times New Roman" w:hAnsi="Times New Roman"/>
          <w:sz w:val="18"/>
          <w:szCs w:val="18"/>
          <w:lang w:val="ru-RU"/>
        </w:rPr>
      </w:pPr>
      <w:r w:rsidRPr="000F4471">
        <w:rPr>
          <w:rFonts w:ascii="Times New Roman" w:hAnsi="Times New Roman"/>
          <w:sz w:val="18"/>
          <w:szCs w:val="18"/>
          <w:lang w:val="ru-RU"/>
        </w:rPr>
        <w:t>(включително предвидено водовземане за питейни, промишлени и други нужди - чрез обществено водоснабдяване (ВиК или друга мрежа) и/или водовземане или ползване на повърхностни води и/или подземни води, необходими количества, съществуващи съоръжения или необходимост от изграждане на нови)</w:t>
      </w:r>
    </w:p>
    <w:p w:rsidR="00A85805" w:rsidRPr="00977BF5" w:rsidRDefault="00A85805" w:rsidP="00270524">
      <w:pPr>
        <w:tabs>
          <w:tab w:val="left" w:pos="0"/>
        </w:tabs>
        <w:spacing w:before="120"/>
        <w:jc w:val="both"/>
        <w:rPr>
          <w:rFonts w:ascii="Times New Roman" w:hAnsi="Times New Roman"/>
          <w:b/>
          <w:snapToGrid w:val="0"/>
          <w:sz w:val="24"/>
          <w:szCs w:val="24"/>
          <w:lang w:val="ru-RU"/>
        </w:rPr>
      </w:pPr>
      <w:r w:rsidRPr="00977BF5">
        <w:rPr>
          <w:rFonts w:ascii="Times New Roman" w:hAnsi="Times New Roman"/>
          <w:snapToGrid w:val="0"/>
          <w:sz w:val="24"/>
          <w:szCs w:val="24"/>
          <w:lang w:val="ru-RU"/>
        </w:rPr>
        <w:t xml:space="preserve">ИП не е свързано с използване на природни ресурси нито на етап строителство, нито на етап експлоатация. </w:t>
      </w:r>
      <w:r w:rsidRPr="00977BF5">
        <w:rPr>
          <w:rFonts w:ascii="Times New Roman" w:hAnsi="Times New Roman"/>
          <w:color w:val="000000"/>
          <w:sz w:val="24"/>
          <w:szCs w:val="24"/>
          <w:lang w:val="bg-BG" w:eastAsia="bg-BG"/>
        </w:rPr>
        <w:t>Вода за производствени нужди ще бъде доставяна с цистерна от лицензирана фирма доставчик на тази услуга. Вода за питейни нужди ще бъде доставяна с диспенсери от доставчик на такъв тип услуги.</w:t>
      </w:r>
    </w:p>
    <w:p w:rsidR="00A85805" w:rsidRPr="000F4471" w:rsidRDefault="00A85805" w:rsidP="00A01285">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firstLine="480"/>
        <w:jc w:val="both"/>
        <w:rPr>
          <w:rFonts w:ascii="Times New Roman" w:hAnsi="Times New Roman"/>
          <w:sz w:val="24"/>
          <w:szCs w:val="24"/>
          <w:lang w:val="ru-RU"/>
        </w:rPr>
      </w:pPr>
      <w:r w:rsidRPr="000F4471">
        <w:rPr>
          <w:rFonts w:ascii="Times New Roman" w:hAnsi="Times New Roman"/>
          <w:sz w:val="24"/>
          <w:szCs w:val="24"/>
          <w:lang w:val="ru-RU"/>
        </w:rPr>
        <w:t>6. Очаквани вещества, които ще бъдат емитирани от дейността, в т.ч. приоритетни и/или опасни, при които се осъществява или е възможен контакт с води:</w:t>
      </w:r>
    </w:p>
    <w:p w:rsidR="00A85805" w:rsidRPr="00977BF5" w:rsidRDefault="00A85805" w:rsidP="00336A1E">
      <w:pPr>
        <w:spacing w:before="120" w:after="240"/>
        <w:jc w:val="both"/>
        <w:rPr>
          <w:rFonts w:ascii="Times New Roman" w:hAnsi="Times New Roman"/>
          <w:sz w:val="24"/>
          <w:szCs w:val="24"/>
          <w:lang w:val="ru-RU"/>
        </w:rPr>
      </w:pPr>
      <w:r w:rsidRPr="00977BF5">
        <w:rPr>
          <w:rFonts w:ascii="Times New Roman" w:hAnsi="Times New Roman"/>
          <w:sz w:val="24"/>
          <w:szCs w:val="24"/>
          <w:lang w:val="ru-RU"/>
        </w:rPr>
        <w:t>Не се очаква формиране на вещества, с които да се осъществява или да е вероятен контакт с води.</w:t>
      </w:r>
    </w:p>
    <w:p w:rsidR="00A85805" w:rsidRPr="00977BF5" w:rsidRDefault="00A85805" w:rsidP="00A01285">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firstLine="480"/>
        <w:jc w:val="both"/>
        <w:rPr>
          <w:rFonts w:ascii="Times New Roman" w:hAnsi="Times New Roman"/>
          <w:sz w:val="24"/>
          <w:szCs w:val="24"/>
          <w:lang w:val="bg-BG"/>
        </w:rPr>
      </w:pPr>
      <w:r w:rsidRPr="000F4471">
        <w:rPr>
          <w:rFonts w:ascii="Times New Roman" w:hAnsi="Times New Roman"/>
          <w:sz w:val="24"/>
          <w:szCs w:val="24"/>
          <w:lang w:val="ru-RU"/>
        </w:rPr>
        <w:t>7. Очаквани общи емисии на вредни вещества във въздуха по замърсители:</w:t>
      </w:r>
    </w:p>
    <w:p w:rsidR="00A85805" w:rsidRPr="00977BF5" w:rsidRDefault="00A85805" w:rsidP="00376930">
      <w:pPr>
        <w:jc w:val="both"/>
        <w:rPr>
          <w:rFonts w:ascii="Times New Roman" w:hAnsi="Times New Roman"/>
          <w:sz w:val="24"/>
          <w:szCs w:val="24"/>
          <w:lang w:val="ru-RU"/>
        </w:rPr>
      </w:pPr>
      <w:r w:rsidRPr="00977BF5">
        <w:rPr>
          <w:rFonts w:ascii="Times New Roman" w:hAnsi="Times New Roman"/>
          <w:sz w:val="24"/>
          <w:szCs w:val="24"/>
          <w:lang w:val="ru-RU"/>
        </w:rPr>
        <w:t xml:space="preserve">Инсталацията има потенциал да бъде източник на емисии от интензивно миришещи вещества(ИМВ), предвид спецификата на дейността. </w:t>
      </w:r>
      <w:r w:rsidRPr="00977BF5">
        <w:rPr>
          <w:rFonts w:ascii="Times New Roman" w:hAnsi="Times New Roman"/>
          <w:sz w:val="24"/>
          <w:szCs w:val="24"/>
          <w:lang w:val="bg-BG"/>
        </w:rPr>
        <w:t>Освен тях се отделят и малки количества амоняк.</w:t>
      </w:r>
      <w:r w:rsidRPr="00977BF5">
        <w:rPr>
          <w:rFonts w:ascii="Times New Roman" w:hAnsi="Times New Roman"/>
          <w:color w:val="FF0000"/>
          <w:sz w:val="24"/>
          <w:szCs w:val="24"/>
          <w:lang w:val="bg-BG"/>
        </w:rPr>
        <w:t xml:space="preserve"> </w:t>
      </w:r>
      <w:r w:rsidRPr="00977BF5">
        <w:rPr>
          <w:rFonts w:ascii="Times New Roman" w:hAnsi="Times New Roman"/>
          <w:sz w:val="24"/>
          <w:szCs w:val="24"/>
          <w:lang w:val="ru-RU"/>
        </w:rPr>
        <w:t xml:space="preserve"> Основните източници на емисии на ИМВ ще бъдат дейностите по прием на отпадъци (товаро-разтоварни) и процеса на смесването им за образуване на компост. Компостните </w:t>
      </w:r>
      <w:r w:rsidRPr="00977BF5">
        <w:rPr>
          <w:rFonts w:ascii="Times New Roman" w:hAnsi="Times New Roman"/>
          <w:sz w:val="24"/>
          <w:szCs w:val="24"/>
          <w:lang w:val="ru-RU"/>
        </w:rPr>
        <w:lastRenderedPageBreak/>
        <w:t xml:space="preserve">редове ще бъдат покривани с дишаща мембрана </w:t>
      </w:r>
      <w:r w:rsidRPr="00977BF5">
        <w:rPr>
          <w:rFonts w:ascii="Times New Roman" w:hAnsi="Times New Roman"/>
          <w:bCs/>
          <w:sz w:val="24"/>
          <w:szCs w:val="24"/>
        </w:rPr>
        <w:t>GORE</w:t>
      </w:r>
      <w:r w:rsidRPr="00977BF5">
        <w:rPr>
          <w:rFonts w:ascii="Times New Roman" w:hAnsi="Times New Roman"/>
          <w:bCs/>
          <w:sz w:val="24"/>
          <w:szCs w:val="24"/>
          <w:lang w:val="ru-RU"/>
        </w:rPr>
        <w:t xml:space="preserve">® </w:t>
      </w:r>
      <w:r w:rsidRPr="00977BF5">
        <w:rPr>
          <w:rFonts w:ascii="Times New Roman" w:hAnsi="Times New Roman"/>
          <w:bCs/>
          <w:sz w:val="24"/>
          <w:szCs w:val="24"/>
        </w:rPr>
        <w:t>Cover</w:t>
      </w:r>
      <w:r w:rsidRPr="00977BF5">
        <w:rPr>
          <w:rFonts w:ascii="Times New Roman" w:hAnsi="Times New Roman"/>
          <w:bCs/>
          <w:sz w:val="24"/>
          <w:szCs w:val="24"/>
          <w:lang w:val="ru-RU"/>
        </w:rPr>
        <w:t>, която съгласно техническата спецификация минимизира емисиите на ИМВ с 99%.</w:t>
      </w:r>
    </w:p>
    <w:p w:rsidR="00A85805" w:rsidRPr="00977BF5" w:rsidRDefault="00A85805" w:rsidP="00A01285">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firstLine="480"/>
        <w:jc w:val="both"/>
        <w:rPr>
          <w:rFonts w:ascii="Times New Roman" w:hAnsi="Times New Roman"/>
          <w:sz w:val="24"/>
          <w:szCs w:val="24"/>
          <w:lang w:val="bg-BG"/>
        </w:rPr>
      </w:pPr>
      <w:r w:rsidRPr="000F4471">
        <w:rPr>
          <w:rFonts w:ascii="Times New Roman" w:hAnsi="Times New Roman"/>
          <w:sz w:val="24"/>
          <w:szCs w:val="24"/>
          <w:lang w:val="ru-RU"/>
        </w:rPr>
        <w:t>8. Отпадъци, които се очаква да се генерират, и предвиждания за тяхното третиране:</w:t>
      </w:r>
    </w:p>
    <w:p w:rsidR="00A85805" w:rsidRPr="00977BF5" w:rsidRDefault="00A85805" w:rsidP="00376930">
      <w:pPr>
        <w:widowControl w:val="0"/>
        <w:autoSpaceDE w:val="0"/>
        <w:autoSpaceDN w:val="0"/>
        <w:adjustRightInd w:val="0"/>
        <w:spacing w:after="0" w:line="240" w:lineRule="auto"/>
        <w:jc w:val="both"/>
        <w:rPr>
          <w:rFonts w:ascii="Times New Roman" w:hAnsi="Times New Roman"/>
          <w:sz w:val="24"/>
          <w:szCs w:val="24"/>
          <w:lang w:val="bg-BG"/>
        </w:rPr>
      </w:pPr>
    </w:p>
    <w:p w:rsidR="00A85805" w:rsidRPr="00977BF5" w:rsidRDefault="00A85805" w:rsidP="00376930">
      <w:pPr>
        <w:widowControl w:val="0"/>
        <w:autoSpaceDE w:val="0"/>
        <w:autoSpaceDN w:val="0"/>
        <w:adjustRightInd w:val="0"/>
        <w:spacing w:after="0" w:line="240" w:lineRule="auto"/>
        <w:jc w:val="both"/>
        <w:rPr>
          <w:rFonts w:ascii="Times New Roman" w:hAnsi="Times New Roman"/>
          <w:sz w:val="24"/>
          <w:szCs w:val="24"/>
          <w:lang w:val="bg-BG"/>
        </w:rPr>
      </w:pPr>
      <w:r w:rsidRPr="00977BF5">
        <w:rPr>
          <w:rFonts w:ascii="Times New Roman" w:hAnsi="Times New Roman"/>
          <w:sz w:val="24"/>
          <w:szCs w:val="24"/>
          <w:lang w:val="bg-BG"/>
        </w:rPr>
        <w:t>О</w:t>
      </w:r>
      <w:r w:rsidRPr="00977BF5">
        <w:rPr>
          <w:rFonts w:ascii="Times New Roman" w:hAnsi="Times New Roman"/>
          <w:sz w:val="24"/>
          <w:szCs w:val="24"/>
          <w:lang w:val="ru-RU"/>
        </w:rPr>
        <w:t>тпадъци</w:t>
      </w:r>
      <w:r w:rsidRPr="00977BF5">
        <w:rPr>
          <w:rFonts w:ascii="Times New Roman" w:hAnsi="Times New Roman"/>
          <w:sz w:val="24"/>
          <w:szCs w:val="24"/>
          <w:lang w:val="bg-BG"/>
        </w:rPr>
        <w:t>, образувани пряко от дейността:</w:t>
      </w: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color w:val="000000"/>
          <w:sz w:val="24"/>
          <w:szCs w:val="24"/>
          <w:lang w:val="bg-BG"/>
        </w:rPr>
      </w:pPr>
      <w:r w:rsidRPr="00977BF5">
        <w:rPr>
          <w:rFonts w:ascii="Times New Roman" w:hAnsi="Times New Roman"/>
          <w:color w:val="000000"/>
          <w:sz w:val="24"/>
          <w:szCs w:val="24"/>
          <w:lang w:val="bg-BG"/>
        </w:rPr>
        <w:t xml:space="preserve"> - Некомпостирани фракции  от животински и растителни отпадъци   - 19 05 02;</w:t>
      </w: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color w:val="000000"/>
          <w:sz w:val="24"/>
          <w:szCs w:val="24"/>
          <w:lang w:val="bg-BG"/>
        </w:rPr>
      </w:pPr>
      <w:r w:rsidRPr="00977BF5">
        <w:rPr>
          <w:rFonts w:ascii="Times New Roman" w:hAnsi="Times New Roman"/>
          <w:color w:val="000000"/>
          <w:sz w:val="24"/>
          <w:szCs w:val="24"/>
          <w:lang w:val="bg-BG"/>
        </w:rPr>
        <w:t xml:space="preserve"> - Нестандартен компост - 19 05 03;</w:t>
      </w: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color w:val="000000"/>
          <w:sz w:val="24"/>
          <w:szCs w:val="24"/>
          <w:lang w:val="bg-BG"/>
        </w:rPr>
      </w:pPr>
      <w:r w:rsidRPr="00977BF5">
        <w:rPr>
          <w:rFonts w:ascii="Times New Roman" w:hAnsi="Times New Roman"/>
          <w:color w:val="000000"/>
          <w:sz w:val="24"/>
          <w:szCs w:val="24"/>
          <w:shd w:val="clear" w:color="auto" w:fill="FEFEFE"/>
          <w:lang w:val="ru-RU"/>
        </w:rPr>
        <w:t xml:space="preserve"> - Отпадъци от чугун и стомана</w:t>
      </w:r>
      <w:r w:rsidRPr="00977BF5">
        <w:rPr>
          <w:rFonts w:ascii="Times New Roman" w:hAnsi="Times New Roman"/>
          <w:color w:val="000000"/>
          <w:sz w:val="24"/>
          <w:szCs w:val="24"/>
          <w:shd w:val="clear" w:color="auto" w:fill="FEFEFE"/>
          <w:lang w:val="bg-BG"/>
        </w:rPr>
        <w:t xml:space="preserve"> – 19 10 01;</w:t>
      </w: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bg-BG"/>
        </w:rPr>
      </w:pPr>
      <w:r w:rsidRPr="00977BF5">
        <w:rPr>
          <w:rFonts w:ascii="Times New Roman" w:hAnsi="Times New Roman"/>
          <w:sz w:val="24"/>
          <w:szCs w:val="24"/>
          <w:lang w:val="bg-BG"/>
        </w:rPr>
        <w:t xml:space="preserve"> - </w:t>
      </w:r>
      <w:r w:rsidRPr="00977BF5">
        <w:rPr>
          <w:rFonts w:ascii="Times New Roman" w:hAnsi="Times New Roman"/>
          <w:sz w:val="24"/>
          <w:szCs w:val="24"/>
          <w:lang w:val="bg-BG"/>
        </w:rPr>
        <w:tab/>
      </w:r>
      <w:r w:rsidRPr="00977BF5">
        <w:rPr>
          <w:rFonts w:ascii="Times New Roman" w:hAnsi="Times New Roman"/>
          <w:color w:val="000000"/>
          <w:sz w:val="24"/>
          <w:szCs w:val="24"/>
          <w:shd w:val="clear" w:color="auto" w:fill="FEFEFE"/>
          <w:lang w:val="ru-RU"/>
        </w:rPr>
        <w:t>пластмаса и каучук</w:t>
      </w:r>
      <w:r w:rsidRPr="00977BF5">
        <w:rPr>
          <w:rFonts w:ascii="Times New Roman" w:hAnsi="Times New Roman"/>
          <w:sz w:val="24"/>
          <w:szCs w:val="24"/>
          <w:lang w:val="bg-BG"/>
        </w:rPr>
        <w:tab/>
        <w:t>- 19 12 04;</w:t>
      </w: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bg-BG"/>
        </w:rPr>
      </w:pPr>
      <w:r w:rsidRPr="00977BF5">
        <w:rPr>
          <w:rFonts w:ascii="Times New Roman" w:hAnsi="Times New Roman"/>
          <w:sz w:val="24"/>
          <w:szCs w:val="24"/>
          <w:lang w:val="bg-BG"/>
        </w:rPr>
        <w:t xml:space="preserve"> - </w:t>
      </w:r>
      <w:r w:rsidRPr="00977BF5">
        <w:rPr>
          <w:rFonts w:ascii="Times New Roman" w:hAnsi="Times New Roman"/>
          <w:color w:val="000000"/>
          <w:sz w:val="24"/>
          <w:szCs w:val="24"/>
          <w:lang w:val="bg-BG" w:eastAsia="bg-BG"/>
        </w:rPr>
        <w:t>текстилни материали - 19 12 08</w:t>
      </w: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bg-BG"/>
        </w:rPr>
      </w:pPr>
      <w:r w:rsidRPr="00977BF5">
        <w:rPr>
          <w:rFonts w:ascii="Times New Roman" w:hAnsi="Times New Roman"/>
          <w:sz w:val="24"/>
          <w:szCs w:val="24"/>
          <w:lang w:val="bg-BG"/>
        </w:rPr>
        <w:t xml:space="preserve"> </w:t>
      </w:r>
    </w:p>
    <w:p w:rsidR="00A85805" w:rsidRPr="00977BF5" w:rsidRDefault="00A85805" w:rsidP="001B3092">
      <w:pPr>
        <w:spacing w:after="0" w:line="240" w:lineRule="auto"/>
        <w:jc w:val="both"/>
        <w:rPr>
          <w:rFonts w:ascii="Times New Roman" w:hAnsi="Times New Roman"/>
          <w:sz w:val="24"/>
          <w:szCs w:val="24"/>
          <w:lang w:val="bg-BG"/>
        </w:rPr>
      </w:pPr>
      <w:r w:rsidRPr="00977BF5">
        <w:rPr>
          <w:rFonts w:ascii="Times New Roman" w:hAnsi="Times New Roman"/>
          <w:sz w:val="24"/>
          <w:szCs w:val="24"/>
          <w:lang w:val="ru-RU"/>
        </w:rPr>
        <w:t>Образуваните отпадъци ще бъдат предварително съхранявани на площадката до събирането на икономически изгодни количества за транспорт до последващи преработватели. Приоритет при предаване ще имат фирмите, извършващи дейности по крайно оползотворяване на образуваните отпадъци.</w:t>
      </w:r>
      <w:r w:rsidRPr="00977BF5">
        <w:rPr>
          <w:rFonts w:ascii="Times New Roman" w:hAnsi="Times New Roman"/>
          <w:sz w:val="24"/>
          <w:szCs w:val="24"/>
          <w:lang w:val="bg-BG"/>
        </w:rPr>
        <w:t xml:space="preserve"> </w:t>
      </w:r>
    </w:p>
    <w:p w:rsidR="00A85805" w:rsidRPr="00977BF5" w:rsidRDefault="00A85805" w:rsidP="006C332E">
      <w:pPr>
        <w:widowControl w:val="0"/>
        <w:autoSpaceDE w:val="0"/>
        <w:autoSpaceDN w:val="0"/>
        <w:adjustRightInd w:val="0"/>
        <w:spacing w:after="0" w:line="240" w:lineRule="auto"/>
        <w:jc w:val="both"/>
        <w:rPr>
          <w:rFonts w:ascii="Times New Roman" w:hAnsi="Times New Roman"/>
          <w:sz w:val="24"/>
          <w:szCs w:val="24"/>
          <w:lang w:val="bg-BG"/>
        </w:rPr>
      </w:pPr>
    </w:p>
    <w:p w:rsidR="00A85805" w:rsidRPr="000F4471" w:rsidRDefault="00A85805" w:rsidP="00A01285">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firstLine="480"/>
        <w:jc w:val="both"/>
        <w:rPr>
          <w:rFonts w:ascii="Times New Roman" w:hAnsi="Times New Roman"/>
          <w:sz w:val="24"/>
          <w:szCs w:val="24"/>
          <w:lang w:val="ru-RU"/>
        </w:rPr>
      </w:pPr>
      <w:r w:rsidRPr="000F4471">
        <w:rPr>
          <w:rFonts w:ascii="Times New Roman" w:hAnsi="Times New Roman"/>
          <w:sz w:val="24"/>
          <w:szCs w:val="24"/>
          <w:lang w:val="ru-RU"/>
        </w:rPr>
        <w:t>9. Отпадъчни води:</w:t>
      </w:r>
    </w:p>
    <w:p w:rsidR="00A85805" w:rsidRPr="00977BF5" w:rsidRDefault="00A85805" w:rsidP="00A01285">
      <w:pPr>
        <w:widowControl w:val="0"/>
        <w:autoSpaceDE w:val="0"/>
        <w:autoSpaceDN w:val="0"/>
        <w:adjustRightInd w:val="0"/>
        <w:spacing w:after="0" w:line="240" w:lineRule="auto"/>
        <w:jc w:val="both"/>
        <w:rPr>
          <w:rFonts w:ascii="Times New Roman" w:hAnsi="Times New Roman"/>
          <w:sz w:val="18"/>
          <w:szCs w:val="18"/>
          <w:lang w:val="bg-BG"/>
        </w:rPr>
      </w:pPr>
      <w:r w:rsidRPr="000F4471">
        <w:rPr>
          <w:rFonts w:ascii="Times New Roman" w:hAnsi="Times New Roman"/>
          <w:sz w:val="18"/>
          <w:szCs w:val="18"/>
          <w:lang w:val="ru-RU"/>
        </w:rPr>
        <w:t>(очаквано количество и вид на формираните отпадъчни води по потоци (битови, промишлени и др.), сезонност, предвидени начини за третирането им (пречиствателна станция/съоръжение и др.), отвеждане и заустване в канализационна система/повърхностен воден обект/водоплътна изгребна яма и др.)</w:t>
      </w:r>
    </w:p>
    <w:p w:rsidR="00A85805" w:rsidRPr="00977BF5" w:rsidRDefault="00A85805" w:rsidP="00BB3BD1">
      <w:pPr>
        <w:spacing w:before="120" w:after="120"/>
        <w:jc w:val="both"/>
        <w:rPr>
          <w:rFonts w:ascii="Times New Roman" w:hAnsi="Times New Roman"/>
          <w:sz w:val="24"/>
          <w:szCs w:val="24"/>
          <w:lang w:val="bg-BG"/>
        </w:rPr>
      </w:pPr>
      <w:bookmarkStart w:id="1" w:name="_Hlk9150900"/>
      <w:r w:rsidRPr="00977BF5">
        <w:rPr>
          <w:rFonts w:ascii="Times New Roman" w:hAnsi="Times New Roman"/>
          <w:sz w:val="24"/>
          <w:szCs w:val="24"/>
          <w:lang w:val="bg-BG"/>
        </w:rPr>
        <w:t xml:space="preserve">От инсталацията за компостиране няма да се формират битово-фекални, дъждовни и производствени води. Технологично-образуваните води (инфилтрат) чрез дренажна система ще се събират в цистерна и ще се връщат обратно в процеса за оросяване на компоста. </w:t>
      </w:r>
      <w:r w:rsidR="004B60CD">
        <w:rPr>
          <w:rFonts w:ascii="Times New Roman" w:hAnsi="Times New Roman"/>
          <w:sz w:val="24"/>
          <w:szCs w:val="24"/>
          <w:lang w:val="bg-BG"/>
        </w:rPr>
        <w:t xml:space="preserve">Предвид предназнаяението на имота, около него има изградени водосъбирателни канали, чрез който допълнително ще се улавя инфилтрата образуван от компостните купове </w:t>
      </w:r>
      <w:r w:rsidRPr="00977BF5">
        <w:rPr>
          <w:rFonts w:ascii="Times New Roman" w:hAnsi="Times New Roman"/>
          <w:sz w:val="24"/>
          <w:szCs w:val="24"/>
          <w:lang w:val="bg-BG"/>
        </w:rPr>
        <w:t xml:space="preserve">  Почистването на откритите зони и пътищата ще се осъществява с пароструйка, за да не се формира поток отпадъчни води. За персонала се предвиждат химични мивки и тоалетни. Свежа вода за производст</w:t>
      </w:r>
      <w:r w:rsidR="004B60CD">
        <w:rPr>
          <w:rFonts w:ascii="Times New Roman" w:hAnsi="Times New Roman"/>
          <w:sz w:val="24"/>
          <w:szCs w:val="24"/>
          <w:lang w:val="bg-BG"/>
        </w:rPr>
        <w:t>вения процес ще се доставя от ди</w:t>
      </w:r>
      <w:r w:rsidRPr="00977BF5">
        <w:rPr>
          <w:rFonts w:ascii="Times New Roman" w:hAnsi="Times New Roman"/>
          <w:sz w:val="24"/>
          <w:szCs w:val="24"/>
          <w:lang w:val="bg-BG"/>
        </w:rPr>
        <w:t xml:space="preserve">стрибутор, няма да има водопотребление </w:t>
      </w:r>
      <w:r w:rsidR="004B60CD">
        <w:rPr>
          <w:rFonts w:ascii="Times New Roman" w:hAnsi="Times New Roman"/>
          <w:sz w:val="24"/>
          <w:szCs w:val="24"/>
          <w:lang w:val="bg-BG"/>
        </w:rPr>
        <w:t>от водопроводната мрежа на селото</w:t>
      </w:r>
      <w:r w:rsidRPr="00977BF5">
        <w:rPr>
          <w:rFonts w:ascii="Times New Roman" w:hAnsi="Times New Roman"/>
          <w:sz w:val="24"/>
          <w:szCs w:val="24"/>
          <w:lang w:val="bg-BG"/>
        </w:rPr>
        <w:t xml:space="preserve">.  </w:t>
      </w:r>
      <w:bookmarkEnd w:id="1"/>
    </w:p>
    <w:p w:rsidR="00A85805" w:rsidRPr="00977BF5" w:rsidRDefault="00A85805" w:rsidP="007A0300">
      <w:pPr>
        <w:widowControl w:val="0"/>
        <w:autoSpaceDE w:val="0"/>
        <w:autoSpaceDN w:val="0"/>
        <w:adjustRightInd w:val="0"/>
        <w:spacing w:after="0" w:line="240" w:lineRule="auto"/>
        <w:jc w:val="both"/>
        <w:rPr>
          <w:rFonts w:ascii="Times New Roman" w:hAnsi="Times New Roman"/>
          <w:sz w:val="24"/>
          <w:szCs w:val="24"/>
          <w:lang w:val="bg-BG"/>
        </w:rPr>
      </w:pPr>
      <w:r w:rsidRPr="00977BF5">
        <w:rPr>
          <w:rFonts w:ascii="Times New Roman" w:hAnsi="Times New Roman"/>
          <w:sz w:val="24"/>
          <w:szCs w:val="24"/>
          <w:lang w:val="bg-BG"/>
        </w:rPr>
        <w:t>Не се предвижда заустване на отпадъчни води в канализационна система, в повърхностен воден обект или във водоплътна изгребна яма.</w:t>
      </w:r>
    </w:p>
    <w:p w:rsidR="00A85805" w:rsidRPr="00977BF5" w:rsidRDefault="00A85805" w:rsidP="007A0300">
      <w:pPr>
        <w:widowControl w:val="0"/>
        <w:autoSpaceDE w:val="0"/>
        <w:autoSpaceDN w:val="0"/>
        <w:adjustRightInd w:val="0"/>
        <w:spacing w:after="0" w:line="240" w:lineRule="auto"/>
        <w:jc w:val="both"/>
        <w:rPr>
          <w:rFonts w:ascii="Times New Roman" w:hAnsi="Times New Roman"/>
          <w:sz w:val="24"/>
          <w:szCs w:val="24"/>
          <w:lang w:val="bg-BG"/>
        </w:rPr>
      </w:pPr>
    </w:p>
    <w:p w:rsidR="00A85805" w:rsidRPr="000F4471" w:rsidRDefault="00A85805" w:rsidP="00A01285">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firstLine="480"/>
        <w:jc w:val="both"/>
        <w:rPr>
          <w:rFonts w:ascii="Times New Roman" w:hAnsi="Times New Roman"/>
          <w:sz w:val="24"/>
          <w:szCs w:val="24"/>
          <w:lang w:val="ru-RU"/>
        </w:rPr>
      </w:pPr>
      <w:r w:rsidRPr="000F4471">
        <w:rPr>
          <w:rFonts w:ascii="Times New Roman" w:hAnsi="Times New Roman"/>
          <w:sz w:val="24"/>
          <w:szCs w:val="24"/>
          <w:lang w:val="ru-RU"/>
        </w:rPr>
        <w:t>10. Опасни химични вещества, които се очаква да бъдат налични на площадката на предприятието/съоръжението:</w:t>
      </w:r>
    </w:p>
    <w:p w:rsidR="00A85805" w:rsidRPr="000F4471" w:rsidRDefault="00A85805" w:rsidP="00A01285">
      <w:pPr>
        <w:widowControl w:val="0"/>
        <w:autoSpaceDE w:val="0"/>
        <w:autoSpaceDN w:val="0"/>
        <w:adjustRightInd w:val="0"/>
        <w:spacing w:after="0" w:line="240" w:lineRule="auto"/>
        <w:jc w:val="both"/>
        <w:rPr>
          <w:rFonts w:ascii="Times New Roman" w:hAnsi="Times New Roman"/>
          <w:sz w:val="18"/>
          <w:szCs w:val="18"/>
          <w:lang w:val="ru-RU"/>
        </w:rPr>
      </w:pPr>
      <w:r w:rsidRPr="000F4471">
        <w:rPr>
          <w:rFonts w:ascii="Times New Roman" w:hAnsi="Times New Roman"/>
          <w:sz w:val="18"/>
          <w:szCs w:val="18"/>
          <w:lang w:val="ru-RU"/>
        </w:rPr>
        <w:t>(в случаите по чл. 99б ЗООС се представя информация за вида и количеството на опасните вещества, които ще са налични в предприятието/съоръжението съгласно приложение № 1 към Наредбата за предотвратяване на големи аварии и ограничаване на последствията от тях)</w:t>
      </w:r>
    </w:p>
    <w:p w:rsidR="00A85805" w:rsidRPr="00977BF5" w:rsidRDefault="00A85805" w:rsidP="006C332E">
      <w:pPr>
        <w:widowControl w:val="0"/>
        <w:autoSpaceDE w:val="0"/>
        <w:autoSpaceDN w:val="0"/>
        <w:adjustRightInd w:val="0"/>
        <w:spacing w:after="0" w:line="240" w:lineRule="auto"/>
        <w:jc w:val="both"/>
        <w:rPr>
          <w:rFonts w:ascii="Times New Roman" w:hAnsi="Times New Roman"/>
          <w:sz w:val="24"/>
          <w:szCs w:val="24"/>
          <w:lang w:val="ru-RU"/>
        </w:rPr>
      </w:pPr>
      <w:r w:rsidRPr="00977BF5">
        <w:rPr>
          <w:rFonts w:ascii="Times New Roman" w:hAnsi="Times New Roman"/>
          <w:sz w:val="24"/>
          <w:szCs w:val="24"/>
          <w:lang w:val="bg-BG"/>
        </w:rPr>
        <w:t xml:space="preserve">На територията на площадката няма да се съхраняват и употребяват опасни вещества, вкл. опасни отпадъци. Инвестиционното предложение не попада в обхвата на чл.103 от Глава седма на Закона за опазване на околната среда и не се класифицира като предприятие </w:t>
      </w:r>
      <w:r w:rsidRPr="00977BF5">
        <w:rPr>
          <w:rFonts w:ascii="Times New Roman" w:hAnsi="Times New Roman"/>
          <w:color w:val="000000"/>
          <w:sz w:val="24"/>
          <w:szCs w:val="24"/>
          <w:shd w:val="clear" w:color="auto" w:fill="FEFEFE"/>
          <w:lang w:val="ru-RU"/>
        </w:rPr>
        <w:t>и/или съоръжение</w:t>
      </w:r>
      <w:r w:rsidRPr="00977BF5">
        <w:rPr>
          <w:rFonts w:ascii="Times New Roman" w:hAnsi="Times New Roman"/>
          <w:sz w:val="24"/>
          <w:szCs w:val="24"/>
          <w:lang w:val="bg-BG"/>
        </w:rPr>
        <w:t xml:space="preserve"> с висок и/или нисък рисков потенциал.</w:t>
      </w: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bg-BG"/>
        </w:rPr>
      </w:pP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bg-BG"/>
        </w:rPr>
      </w:pP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bg-BG"/>
        </w:rPr>
      </w:pP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bg-BG"/>
        </w:rPr>
      </w:pPr>
      <w:r w:rsidRPr="000F4471">
        <w:rPr>
          <w:rFonts w:ascii="Times New Roman" w:hAnsi="Times New Roman"/>
          <w:sz w:val="24"/>
          <w:szCs w:val="24"/>
          <w:lang w:val="ru-RU"/>
        </w:rPr>
        <w:t xml:space="preserve">І. Моля да ни информирате за необходимите действия, които трябва да предприемем, по реда на глава шеста ЗООС. </w:t>
      </w: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bg-BG"/>
        </w:rPr>
      </w:pPr>
    </w:p>
    <w:p w:rsidR="00A85805" w:rsidRDefault="00A85805" w:rsidP="006C332E">
      <w:pPr>
        <w:widowControl w:val="0"/>
        <w:autoSpaceDE w:val="0"/>
        <w:autoSpaceDN w:val="0"/>
        <w:adjustRightInd w:val="0"/>
        <w:spacing w:after="0" w:line="240" w:lineRule="auto"/>
        <w:ind w:firstLine="480"/>
        <w:jc w:val="both"/>
        <w:rPr>
          <w:rFonts w:ascii="Times New Roman" w:hAnsi="Times New Roman"/>
          <w:sz w:val="24"/>
          <w:szCs w:val="24"/>
        </w:rPr>
      </w:pPr>
    </w:p>
    <w:p w:rsidR="00000368" w:rsidRDefault="00000368" w:rsidP="006C332E">
      <w:pPr>
        <w:widowControl w:val="0"/>
        <w:autoSpaceDE w:val="0"/>
        <w:autoSpaceDN w:val="0"/>
        <w:adjustRightInd w:val="0"/>
        <w:spacing w:after="0" w:line="240" w:lineRule="auto"/>
        <w:ind w:firstLine="480"/>
        <w:jc w:val="both"/>
        <w:rPr>
          <w:rFonts w:ascii="Times New Roman" w:hAnsi="Times New Roman"/>
          <w:sz w:val="24"/>
          <w:szCs w:val="24"/>
        </w:rPr>
      </w:pPr>
    </w:p>
    <w:p w:rsidR="00000368" w:rsidRPr="00977BF5" w:rsidRDefault="00000368" w:rsidP="006C332E">
      <w:pPr>
        <w:widowControl w:val="0"/>
        <w:autoSpaceDE w:val="0"/>
        <w:autoSpaceDN w:val="0"/>
        <w:adjustRightInd w:val="0"/>
        <w:spacing w:after="0" w:line="240" w:lineRule="auto"/>
        <w:ind w:firstLine="480"/>
        <w:jc w:val="both"/>
        <w:rPr>
          <w:rFonts w:ascii="Times New Roman" w:hAnsi="Times New Roman"/>
          <w:sz w:val="24"/>
          <w:szCs w:val="24"/>
          <w:lang w:val="bg-BG"/>
        </w:rPr>
      </w:pP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bg-BG"/>
        </w:rPr>
      </w:pP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rPr>
      </w:pPr>
      <w:proofErr w:type="spellStart"/>
      <w:r w:rsidRPr="00977BF5">
        <w:rPr>
          <w:rFonts w:ascii="Times New Roman" w:hAnsi="Times New Roman"/>
          <w:sz w:val="24"/>
          <w:szCs w:val="24"/>
        </w:rPr>
        <w:t>Прилагам</w:t>
      </w:r>
      <w:proofErr w:type="spellEnd"/>
      <w:r w:rsidRPr="00977BF5">
        <w:rPr>
          <w:rFonts w:ascii="Times New Roman" w:hAnsi="Times New Roman"/>
          <w:sz w:val="24"/>
          <w:szCs w:val="24"/>
        </w:rPr>
        <w:t>:</w:t>
      </w:r>
    </w:p>
    <w:p w:rsidR="00A85805" w:rsidRPr="00977BF5" w:rsidRDefault="00A85805" w:rsidP="00A505E4">
      <w:pPr>
        <w:pStyle w:val="ListParagraph"/>
        <w:widowControl w:val="0"/>
        <w:autoSpaceDE w:val="0"/>
        <w:autoSpaceDN w:val="0"/>
        <w:adjustRightInd w:val="0"/>
        <w:spacing w:after="0" w:line="240" w:lineRule="auto"/>
        <w:ind w:left="840"/>
        <w:jc w:val="both"/>
        <w:rPr>
          <w:rFonts w:ascii="Times New Roman" w:hAnsi="Times New Roman"/>
          <w:sz w:val="24"/>
          <w:szCs w:val="24"/>
          <w:lang w:val="bg-BG"/>
        </w:rPr>
      </w:pPr>
    </w:p>
    <w:p w:rsidR="00A85805" w:rsidRPr="00977BF5" w:rsidRDefault="00ED22F8" w:rsidP="006C332E">
      <w:pPr>
        <w:widowControl w:val="0"/>
        <w:autoSpaceDE w:val="0"/>
        <w:autoSpaceDN w:val="0"/>
        <w:adjustRightInd w:val="0"/>
        <w:spacing w:after="0" w:line="240" w:lineRule="auto"/>
        <w:ind w:firstLine="480"/>
        <w:jc w:val="both"/>
        <w:rPr>
          <w:rFonts w:ascii="Times New Roman" w:hAnsi="Times New Roman"/>
          <w:sz w:val="24"/>
          <w:szCs w:val="24"/>
          <w:lang w:val="ru-RU"/>
        </w:rPr>
      </w:pPr>
      <w:r>
        <w:rPr>
          <w:rFonts w:ascii="Times New Roman" w:hAnsi="Times New Roman"/>
          <w:sz w:val="24"/>
          <w:szCs w:val="24"/>
          <w:lang w:val="ru-RU"/>
        </w:rPr>
        <w:t>1</w:t>
      </w:r>
      <w:r w:rsidR="00A85805" w:rsidRPr="000F4471">
        <w:rPr>
          <w:rFonts w:ascii="Times New Roman" w:hAnsi="Times New Roman"/>
          <w:sz w:val="24"/>
          <w:szCs w:val="24"/>
          <w:lang w:val="ru-RU"/>
        </w:rPr>
        <w:t>. Документи, удостоверяващи по реда на специален закон, нормативен или административен акт права за иницииране или кандидатстване за одобряване на инвестиционно предложение.</w:t>
      </w: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ru-RU"/>
        </w:rPr>
      </w:pPr>
    </w:p>
    <w:p w:rsidR="00A85805" w:rsidRPr="000F4471"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ru-RU"/>
        </w:rPr>
      </w:pPr>
      <w:r w:rsidRPr="000F4471">
        <w:rPr>
          <w:rFonts w:ascii="Times New Roman" w:hAnsi="Times New Roman"/>
          <w:sz w:val="24"/>
          <w:szCs w:val="24"/>
          <w:lang w:val="ru-RU"/>
        </w:rPr>
        <w:t>3. Други документи по преценка на уведомителя:</w:t>
      </w:r>
    </w:p>
    <w:p w:rsidR="00A85805" w:rsidRPr="000F4471"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ru-RU"/>
        </w:rPr>
      </w:pPr>
      <w:r w:rsidRPr="000F4471">
        <w:rPr>
          <w:rFonts w:ascii="Times New Roman" w:hAnsi="Times New Roman"/>
          <w:sz w:val="24"/>
          <w:szCs w:val="24"/>
          <w:lang w:val="ru-RU"/>
        </w:rPr>
        <w:t>3.1. допълнителна информация/документация, поясняваща инвестиционното предложение;</w:t>
      </w:r>
    </w:p>
    <w:p w:rsidR="00A85805" w:rsidRPr="00977BF5" w:rsidRDefault="00ED22F8" w:rsidP="00ED22F8">
      <w:pPr>
        <w:widowControl w:val="0"/>
        <w:tabs>
          <w:tab w:val="left" w:pos="1872"/>
        </w:tabs>
        <w:autoSpaceDE w:val="0"/>
        <w:autoSpaceDN w:val="0"/>
        <w:adjustRightInd w:val="0"/>
        <w:spacing w:after="0" w:line="240" w:lineRule="auto"/>
        <w:ind w:firstLine="480"/>
        <w:jc w:val="both"/>
        <w:rPr>
          <w:rFonts w:ascii="Times New Roman" w:hAnsi="Times New Roman"/>
          <w:sz w:val="24"/>
          <w:szCs w:val="24"/>
          <w:lang w:val="ru-RU"/>
        </w:rPr>
      </w:pPr>
      <w:r>
        <w:rPr>
          <w:rFonts w:ascii="Times New Roman" w:hAnsi="Times New Roman"/>
          <w:sz w:val="24"/>
          <w:szCs w:val="24"/>
          <w:lang w:val="ru-RU"/>
        </w:rPr>
        <w:tab/>
      </w: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ru-RU"/>
        </w:rPr>
      </w:pPr>
    </w:p>
    <w:p w:rsidR="00A85805" w:rsidRPr="00B24C75" w:rsidRDefault="00A85805" w:rsidP="006C332E">
      <w:pPr>
        <w:widowControl w:val="0"/>
        <w:autoSpaceDE w:val="0"/>
        <w:autoSpaceDN w:val="0"/>
        <w:adjustRightInd w:val="0"/>
        <w:spacing w:after="0" w:line="240" w:lineRule="auto"/>
        <w:ind w:firstLine="480"/>
        <w:jc w:val="both"/>
        <w:rPr>
          <w:rFonts w:ascii="Times New Roman" w:hAnsi="Times New Roman"/>
          <w:b/>
          <w:sz w:val="24"/>
          <w:szCs w:val="24"/>
          <w:lang w:val="bg-BG"/>
        </w:rPr>
      </w:pPr>
      <w:r w:rsidRPr="00B24C75">
        <w:rPr>
          <w:rFonts w:ascii="Times New Roman" w:hAnsi="Times New Roman"/>
          <w:b/>
          <w:sz w:val="24"/>
          <w:szCs w:val="24"/>
          <w:lang w:val="ru-RU"/>
        </w:rPr>
        <w:t>-</w:t>
      </w:r>
      <w:r w:rsidRPr="00B24C75">
        <w:rPr>
          <w:rFonts w:ascii="Times New Roman" w:hAnsi="Times New Roman"/>
          <w:b/>
          <w:sz w:val="24"/>
          <w:szCs w:val="24"/>
        </w:rPr>
        <w:t> </w:t>
      </w:r>
      <w:r w:rsidRPr="00B24C75">
        <w:rPr>
          <w:rFonts w:ascii="Times New Roman" w:hAnsi="Times New Roman"/>
          <w:b/>
          <w:sz w:val="24"/>
          <w:szCs w:val="24"/>
          <w:lang w:val="ru-RU"/>
        </w:rPr>
        <w:t xml:space="preserve"> </w:t>
      </w:r>
      <w:r w:rsidRPr="000F4471">
        <w:rPr>
          <w:rFonts w:ascii="Times New Roman" w:hAnsi="Times New Roman"/>
          <w:b/>
          <w:sz w:val="24"/>
          <w:szCs w:val="24"/>
          <w:lang w:val="ru-RU"/>
        </w:rPr>
        <w:t>Желая писмото за определяне на необходимите действия да бъде издадено в електронна форма и изпратено на посочения адрес на електронна поща.</w:t>
      </w:r>
    </w:p>
    <w:p w:rsidR="00A85805" w:rsidRPr="00B24C75" w:rsidRDefault="00A85805" w:rsidP="006C332E">
      <w:pPr>
        <w:widowControl w:val="0"/>
        <w:autoSpaceDE w:val="0"/>
        <w:autoSpaceDN w:val="0"/>
        <w:adjustRightInd w:val="0"/>
        <w:spacing w:after="0" w:line="240" w:lineRule="auto"/>
        <w:ind w:firstLine="480"/>
        <w:jc w:val="both"/>
        <w:rPr>
          <w:rFonts w:ascii="Times New Roman" w:hAnsi="Times New Roman"/>
          <w:b/>
          <w:sz w:val="24"/>
          <w:szCs w:val="24"/>
          <w:lang w:val="bg-BG"/>
        </w:rPr>
      </w:pPr>
    </w:p>
    <w:p w:rsidR="00A85805" w:rsidRPr="00B24C75" w:rsidRDefault="00A85805" w:rsidP="006C332E">
      <w:pPr>
        <w:widowControl w:val="0"/>
        <w:autoSpaceDE w:val="0"/>
        <w:autoSpaceDN w:val="0"/>
        <w:adjustRightInd w:val="0"/>
        <w:spacing w:after="0" w:line="240" w:lineRule="auto"/>
        <w:ind w:firstLine="480"/>
        <w:jc w:val="both"/>
        <w:rPr>
          <w:rFonts w:ascii="Times New Roman" w:hAnsi="Times New Roman"/>
          <w:b/>
          <w:sz w:val="24"/>
          <w:szCs w:val="24"/>
          <w:lang w:val="bg-BG"/>
        </w:rPr>
      </w:pPr>
      <w:r w:rsidRPr="00B24C75">
        <w:rPr>
          <w:rFonts w:ascii="Times New Roman" w:hAnsi="Times New Roman"/>
          <w:b/>
          <w:sz w:val="24"/>
          <w:szCs w:val="24"/>
          <w:lang w:val="ru-RU"/>
        </w:rPr>
        <w:t xml:space="preserve">- </w:t>
      </w:r>
      <w:r w:rsidRPr="00B24C75">
        <w:rPr>
          <w:rFonts w:ascii="Times New Roman" w:hAnsi="Times New Roman"/>
          <w:b/>
          <w:sz w:val="24"/>
          <w:szCs w:val="24"/>
        </w:rPr>
        <w:t> </w:t>
      </w:r>
      <w:r w:rsidRPr="000F4471">
        <w:rPr>
          <w:rFonts w:ascii="Times New Roman" w:hAnsi="Times New Roman"/>
          <w:b/>
          <w:sz w:val="24"/>
          <w:szCs w:val="24"/>
          <w:lang w:val="ru-RU"/>
        </w:rPr>
        <w:t>Желая да получавам електронна кореспонденция във връзка с предоставяната услуга на посочения от мен адрес на електронна поща.</w:t>
      </w: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bg-BG"/>
        </w:rPr>
      </w:pP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bg-BG"/>
        </w:rPr>
      </w:pPr>
      <w:r w:rsidRPr="000F4471">
        <w:rPr>
          <w:rFonts w:ascii="Times New Roman" w:hAnsi="Times New Roman"/>
          <w:sz w:val="24"/>
          <w:szCs w:val="24"/>
          <w:lang w:val="ru-RU"/>
        </w:rPr>
        <w:t xml:space="preserve">- </w:t>
      </w:r>
      <w:r w:rsidRPr="00977BF5">
        <w:rPr>
          <w:rFonts w:ascii="Times New Roman" w:hAnsi="Times New Roman"/>
          <w:sz w:val="24"/>
          <w:szCs w:val="24"/>
          <w:lang w:val="bg-BG"/>
        </w:rPr>
        <w:t xml:space="preserve"> Желая да получа крайния документ:</w:t>
      </w:r>
    </w:p>
    <w:p w:rsidR="00A85805" w:rsidRPr="00977BF5" w:rsidRDefault="00A85805" w:rsidP="0048040C">
      <w:pPr>
        <w:pStyle w:val="ListParagraph"/>
        <w:widowControl w:val="0"/>
        <w:numPr>
          <w:ilvl w:val="0"/>
          <w:numId w:val="4"/>
        </w:numPr>
        <w:autoSpaceDE w:val="0"/>
        <w:autoSpaceDN w:val="0"/>
        <w:adjustRightInd w:val="0"/>
        <w:spacing w:after="0" w:line="240" w:lineRule="auto"/>
        <w:jc w:val="both"/>
        <w:rPr>
          <w:rFonts w:ascii="Times New Roman" w:hAnsi="Times New Roman"/>
          <w:sz w:val="24"/>
          <w:szCs w:val="24"/>
          <w:lang w:val="bg-BG"/>
        </w:rPr>
      </w:pPr>
      <w:r w:rsidRPr="00977BF5">
        <w:rPr>
          <w:rFonts w:ascii="Times New Roman" w:hAnsi="Times New Roman"/>
          <w:sz w:val="24"/>
          <w:szCs w:val="24"/>
          <w:lang w:val="bg-BG"/>
        </w:rPr>
        <w:t>лично на място</w:t>
      </w: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bg-BG"/>
        </w:rPr>
      </w:pPr>
    </w:p>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bg-BG"/>
        </w:rPr>
      </w:pPr>
    </w:p>
    <w:tbl>
      <w:tblPr>
        <w:tblW w:w="9645" w:type="dxa"/>
        <w:tblCellSpacing w:w="0" w:type="dxa"/>
        <w:tblLayout w:type="fixed"/>
        <w:tblCellMar>
          <w:left w:w="0" w:type="dxa"/>
          <w:right w:w="0" w:type="dxa"/>
        </w:tblCellMar>
        <w:tblLook w:val="0000" w:firstRow="0" w:lastRow="0" w:firstColumn="0" w:lastColumn="0" w:noHBand="0" w:noVBand="0"/>
      </w:tblPr>
      <w:tblGrid>
        <w:gridCol w:w="4830"/>
        <w:gridCol w:w="4815"/>
      </w:tblGrid>
      <w:tr w:rsidR="00A85805" w:rsidRPr="00977BF5" w:rsidTr="00DE2253">
        <w:trPr>
          <w:tblCellSpacing w:w="0" w:type="dxa"/>
        </w:trPr>
        <w:tc>
          <w:tcPr>
            <w:tcW w:w="4830" w:type="dxa"/>
            <w:tcBorders>
              <w:top w:val="nil"/>
              <w:left w:val="nil"/>
              <w:bottom w:val="nil"/>
              <w:right w:val="nil"/>
            </w:tcBorders>
          </w:tcPr>
          <w:p w:rsidR="00A85805" w:rsidRPr="00977BF5" w:rsidRDefault="00A85805" w:rsidP="00DE2253">
            <w:pPr>
              <w:widowControl w:val="0"/>
              <w:autoSpaceDE w:val="0"/>
              <w:autoSpaceDN w:val="0"/>
              <w:adjustRightInd w:val="0"/>
              <w:spacing w:after="0" w:line="240" w:lineRule="auto"/>
              <w:ind w:firstLine="480"/>
              <w:jc w:val="both"/>
              <w:rPr>
                <w:rFonts w:ascii="Times New Roman" w:hAnsi="Times New Roman"/>
                <w:sz w:val="24"/>
                <w:szCs w:val="24"/>
              </w:rPr>
            </w:pPr>
          </w:p>
          <w:p w:rsidR="00A85805" w:rsidRPr="00977BF5" w:rsidRDefault="00A85805" w:rsidP="00DE2253">
            <w:pPr>
              <w:widowControl w:val="0"/>
              <w:autoSpaceDE w:val="0"/>
              <w:autoSpaceDN w:val="0"/>
              <w:adjustRightInd w:val="0"/>
              <w:spacing w:after="0" w:line="240" w:lineRule="auto"/>
              <w:ind w:firstLine="480"/>
              <w:jc w:val="both"/>
              <w:rPr>
                <w:rFonts w:ascii="Times New Roman" w:hAnsi="Times New Roman"/>
                <w:sz w:val="24"/>
                <w:szCs w:val="24"/>
              </w:rPr>
            </w:pPr>
            <w:proofErr w:type="spellStart"/>
            <w:r w:rsidRPr="00977BF5">
              <w:rPr>
                <w:rFonts w:ascii="Times New Roman" w:hAnsi="Times New Roman"/>
                <w:sz w:val="24"/>
                <w:szCs w:val="24"/>
              </w:rPr>
              <w:t>Дата</w:t>
            </w:r>
            <w:proofErr w:type="spellEnd"/>
            <w:r w:rsidRPr="00977BF5">
              <w:rPr>
                <w:rFonts w:ascii="Times New Roman" w:hAnsi="Times New Roman"/>
                <w:sz w:val="24"/>
                <w:szCs w:val="24"/>
              </w:rPr>
              <w:t xml:space="preserve">: ........................................... </w:t>
            </w:r>
          </w:p>
        </w:tc>
        <w:tc>
          <w:tcPr>
            <w:tcW w:w="4815" w:type="dxa"/>
            <w:tcBorders>
              <w:top w:val="nil"/>
              <w:left w:val="nil"/>
              <w:bottom w:val="nil"/>
              <w:right w:val="nil"/>
            </w:tcBorders>
          </w:tcPr>
          <w:p w:rsidR="00A85805" w:rsidRPr="00977BF5" w:rsidRDefault="00A85805" w:rsidP="00DE2253">
            <w:pPr>
              <w:widowControl w:val="0"/>
              <w:autoSpaceDE w:val="0"/>
              <w:autoSpaceDN w:val="0"/>
              <w:adjustRightInd w:val="0"/>
              <w:spacing w:after="0" w:line="240" w:lineRule="auto"/>
              <w:ind w:firstLine="480"/>
              <w:jc w:val="both"/>
              <w:rPr>
                <w:rFonts w:ascii="Times New Roman" w:hAnsi="Times New Roman"/>
                <w:sz w:val="24"/>
                <w:szCs w:val="24"/>
              </w:rPr>
            </w:pPr>
          </w:p>
          <w:p w:rsidR="00A85805" w:rsidRPr="00977BF5" w:rsidRDefault="00A85805" w:rsidP="00DE2253">
            <w:pPr>
              <w:widowControl w:val="0"/>
              <w:autoSpaceDE w:val="0"/>
              <w:autoSpaceDN w:val="0"/>
              <w:adjustRightInd w:val="0"/>
              <w:spacing w:after="0" w:line="240" w:lineRule="auto"/>
              <w:ind w:firstLine="480"/>
              <w:jc w:val="both"/>
              <w:rPr>
                <w:rFonts w:ascii="Times New Roman" w:hAnsi="Times New Roman"/>
                <w:sz w:val="24"/>
                <w:szCs w:val="24"/>
              </w:rPr>
            </w:pPr>
            <w:proofErr w:type="spellStart"/>
            <w:r w:rsidRPr="00977BF5">
              <w:rPr>
                <w:rFonts w:ascii="Times New Roman" w:hAnsi="Times New Roman"/>
                <w:sz w:val="24"/>
                <w:szCs w:val="24"/>
              </w:rPr>
              <w:t>Уведомител</w:t>
            </w:r>
            <w:proofErr w:type="spellEnd"/>
            <w:r w:rsidRPr="00977BF5">
              <w:rPr>
                <w:rFonts w:ascii="Times New Roman" w:hAnsi="Times New Roman"/>
                <w:sz w:val="24"/>
                <w:szCs w:val="24"/>
              </w:rPr>
              <w:t xml:space="preserve">: </w:t>
            </w:r>
          </w:p>
        </w:tc>
      </w:tr>
      <w:tr w:rsidR="00A85805" w:rsidRPr="00977BF5" w:rsidTr="00DE2253">
        <w:trPr>
          <w:tblCellSpacing w:w="0" w:type="dxa"/>
        </w:trPr>
        <w:tc>
          <w:tcPr>
            <w:tcW w:w="4830" w:type="dxa"/>
            <w:tcBorders>
              <w:top w:val="nil"/>
              <w:left w:val="nil"/>
              <w:bottom w:val="nil"/>
              <w:right w:val="nil"/>
            </w:tcBorders>
          </w:tcPr>
          <w:p w:rsidR="00A85805" w:rsidRPr="00977BF5" w:rsidRDefault="00A85805" w:rsidP="00DE2253">
            <w:pPr>
              <w:widowControl w:val="0"/>
              <w:autoSpaceDE w:val="0"/>
              <w:autoSpaceDN w:val="0"/>
              <w:adjustRightInd w:val="0"/>
              <w:spacing w:after="0" w:line="240" w:lineRule="auto"/>
              <w:ind w:firstLine="480"/>
              <w:jc w:val="both"/>
              <w:rPr>
                <w:rFonts w:ascii="Times New Roman" w:hAnsi="Times New Roman"/>
                <w:sz w:val="24"/>
                <w:szCs w:val="24"/>
              </w:rPr>
            </w:pPr>
          </w:p>
        </w:tc>
        <w:tc>
          <w:tcPr>
            <w:tcW w:w="4815" w:type="dxa"/>
            <w:tcBorders>
              <w:top w:val="nil"/>
              <w:left w:val="nil"/>
              <w:bottom w:val="nil"/>
              <w:right w:val="nil"/>
            </w:tcBorders>
          </w:tcPr>
          <w:p w:rsidR="00A85805" w:rsidRPr="00977BF5" w:rsidRDefault="00A85805" w:rsidP="00DE2253">
            <w:pPr>
              <w:widowControl w:val="0"/>
              <w:autoSpaceDE w:val="0"/>
              <w:autoSpaceDN w:val="0"/>
              <w:adjustRightInd w:val="0"/>
              <w:spacing w:after="0" w:line="240" w:lineRule="auto"/>
              <w:jc w:val="center"/>
              <w:rPr>
                <w:rFonts w:ascii="Times New Roman" w:hAnsi="Times New Roman"/>
                <w:i/>
                <w:iCs/>
                <w:sz w:val="24"/>
                <w:szCs w:val="24"/>
              </w:rPr>
            </w:pPr>
            <w:r w:rsidRPr="00977BF5">
              <w:rPr>
                <w:rFonts w:ascii="Times New Roman" w:hAnsi="Times New Roman"/>
                <w:i/>
                <w:iCs/>
                <w:sz w:val="24"/>
                <w:szCs w:val="24"/>
              </w:rPr>
              <w:t>(</w:t>
            </w:r>
            <w:proofErr w:type="spellStart"/>
            <w:r w:rsidRPr="00977BF5">
              <w:rPr>
                <w:rFonts w:ascii="Times New Roman" w:hAnsi="Times New Roman"/>
                <w:i/>
                <w:iCs/>
                <w:sz w:val="24"/>
                <w:szCs w:val="24"/>
              </w:rPr>
              <w:t>подпис</w:t>
            </w:r>
            <w:proofErr w:type="spellEnd"/>
            <w:r w:rsidRPr="00977BF5">
              <w:rPr>
                <w:rFonts w:ascii="Times New Roman" w:hAnsi="Times New Roman"/>
                <w:i/>
                <w:iCs/>
                <w:sz w:val="24"/>
                <w:szCs w:val="24"/>
              </w:rPr>
              <w:t>)</w:t>
            </w:r>
          </w:p>
        </w:tc>
      </w:tr>
    </w:tbl>
    <w:p w:rsidR="00A85805" w:rsidRPr="00977BF5" w:rsidRDefault="00A85805" w:rsidP="006C332E">
      <w:pPr>
        <w:widowControl w:val="0"/>
        <w:autoSpaceDE w:val="0"/>
        <w:autoSpaceDN w:val="0"/>
        <w:adjustRightInd w:val="0"/>
        <w:spacing w:after="0" w:line="240" w:lineRule="auto"/>
        <w:ind w:firstLine="480"/>
        <w:jc w:val="both"/>
        <w:rPr>
          <w:rFonts w:ascii="Times New Roman" w:hAnsi="Times New Roman"/>
          <w:sz w:val="24"/>
          <w:szCs w:val="24"/>
          <w:lang w:val="bg-BG"/>
        </w:rPr>
      </w:pPr>
    </w:p>
    <w:p w:rsidR="00A85805" w:rsidRPr="00977BF5" w:rsidRDefault="00A85805">
      <w:pPr>
        <w:rPr>
          <w:rFonts w:ascii="Times New Roman" w:hAnsi="Times New Roman"/>
          <w:lang w:val="bg-BG"/>
        </w:rPr>
      </w:pPr>
    </w:p>
    <w:sectPr w:rsidR="00A85805" w:rsidRPr="00977BF5" w:rsidSect="00B24C75">
      <w:footerReference w:type="even" r:id="rId7"/>
      <w:footerReference w:type="default" r:id="rId8"/>
      <w:pgSz w:w="11906" w:h="16838"/>
      <w:pgMar w:top="1134" w:right="1077" w:bottom="1077" w:left="1247" w:header="709" w:footer="709"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4BF9" w:rsidRDefault="00464BF9" w:rsidP="0047435E">
      <w:pPr>
        <w:spacing w:after="0" w:line="240" w:lineRule="auto"/>
      </w:pPr>
      <w:r>
        <w:separator/>
      </w:r>
    </w:p>
  </w:endnote>
  <w:endnote w:type="continuationSeparator" w:id="0">
    <w:p w:rsidR="00464BF9" w:rsidRDefault="00464BF9" w:rsidP="00474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805" w:rsidRDefault="00A85805" w:rsidP="00C82D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85805" w:rsidRDefault="00A85805" w:rsidP="001D5C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805" w:rsidRDefault="00A85805" w:rsidP="00C82D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019A1">
      <w:rPr>
        <w:rStyle w:val="PageNumber"/>
        <w:noProof/>
      </w:rPr>
      <w:t>9</w:t>
    </w:r>
    <w:r>
      <w:rPr>
        <w:rStyle w:val="PageNumber"/>
      </w:rPr>
      <w:fldChar w:fldCharType="end"/>
    </w:r>
  </w:p>
  <w:p w:rsidR="00A85805" w:rsidRDefault="00A85805" w:rsidP="001D5C9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4BF9" w:rsidRDefault="00464BF9" w:rsidP="0047435E">
      <w:pPr>
        <w:spacing w:after="0" w:line="240" w:lineRule="auto"/>
      </w:pPr>
      <w:r>
        <w:separator/>
      </w:r>
    </w:p>
  </w:footnote>
  <w:footnote w:type="continuationSeparator" w:id="0">
    <w:p w:rsidR="00464BF9" w:rsidRDefault="00464BF9" w:rsidP="004743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8.25pt;height:38.25pt" o:bullet="t">
        <v:imagedata r:id="rId1" o:title=""/>
      </v:shape>
    </w:pict>
  </w:numPicBullet>
  <w:abstractNum w:abstractNumId="0" w15:restartNumberingAfterBreak="0">
    <w:nsid w:val="FFFFFF7C"/>
    <w:multiLevelType w:val="singleLevel"/>
    <w:tmpl w:val="5F7465C6"/>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B91A95D4"/>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A8831D8"/>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BE0ECDB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DD50C54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218577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0BA18B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E8E8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010F19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FAAE55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AE6B02"/>
    <w:multiLevelType w:val="hybridMultilevel"/>
    <w:tmpl w:val="FB4E69EA"/>
    <w:lvl w:ilvl="0" w:tplc="C88C4AF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CC5652"/>
    <w:multiLevelType w:val="hybridMultilevel"/>
    <w:tmpl w:val="AA8C465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2" w15:restartNumberingAfterBreak="0">
    <w:nsid w:val="15D82EB8"/>
    <w:multiLevelType w:val="hybridMultilevel"/>
    <w:tmpl w:val="A4BC316E"/>
    <w:lvl w:ilvl="0" w:tplc="8FB20B74">
      <w:start w:val="1"/>
      <w:numFmt w:val="decimal"/>
      <w:lvlText w:val="%1."/>
      <w:lvlJc w:val="left"/>
      <w:pPr>
        <w:ind w:left="840" w:hanging="360"/>
      </w:pPr>
      <w:rPr>
        <w:rFonts w:cs="Times New Roman" w:hint="default"/>
      </w:rPr>
    </w:lvl>
    <w:lvl w:ilvl="1" w:tplc="04020019" w:tentative="1">
      <w:start w:val="1"/>
      <w:numFmt w:val="lowerLetter"/>
      <w:lvlText w:val="%2."/>
      <w:lvlJc w:val="left"/>
      <w:pPr>
        <w:ind w:left="1560" w:hanging="360"/>
      </w:pPr>
      <w:rPr>
        <w:rFonts w:cs="Times New Roman"/>
      </w:rPr>
    </w:lvl>
    <w:lvl w:ilvl="2" w:tplc="0402001B" w:tentative="1">
      <w:start w:val="1"/>
      <w:numFmt w:val="lowerRoman"/>
      <w:lvlText w:val="%3."/>
      <w:lvlJc w:val="right"/>
      <w:pPr>
        <w:ind w:left="2280" w:hanging="180"/>
      </w:pPr>
      <w:rPr>
        <w:rFonts w:cs="Times New Roman"/>
      </w:rPr>
    </w:lvl>
    <w:lvl w:ilvl="3" w:tplc="0402000F" w:tentative="1">
      <w:start w:val="1"/>
      <w:numFmt w:val="decimal"/>
      <w:lvlText w:val="%4."/>
      <w:lvlJc w:val="left"/>
      <w:pPr>
        <w:ind w:left="3000" w:hanging="360"/>
      </w:pPr>
      <w:rPr>
        <w:rFonts w:cs="Times New Roman"/>
      </w:rPr>
    </w:lvl>
    <w:lvl w:ilvl="4" w:tplc="04020019" w:tentative="1">
      <w:start w:val="1"/>
      <w:numFmt w:val="lowerLetter"/>
      <w:lvlText w:val="%5."/>
      <w:lvlJc w:val="left"/>
      <w:pPr>
        <w:ind w:left="3720" w:hanging="360"/>
      </w:pPr>
      <w:rPr>
        <w:rFonts w:cs="Times New Roman"/>
      </w:rPr>
    </w:lvl>
    <w:lvl w:ilvl="5" w:tplc="0402001B" w:tentative="1">
      <w:start w:val="1"/>
      <w:numFmt w:val="lowerRoman"/>
      <w:lvlText w:val="%6."/>
      <w:lvlJc w:val="right"/>
      <w:pPr>
        <w:ind w:left="4440" w:hanging="180"/>
      </w:pPr>
      <w:rPr>
        <w:rFonts w:cs="Times New Roman"/>
      </w:rPr>
    </w:lvl>
    <w:lvl w:ilvl="6" w:tplc="0402000F" w:tentative="1">
      <w:start w:val="1"/>
      <w:numFmt w:val="decimal"/>
      <w:lvlText w:val="%7."/>
      <w:lvlJc w:val="left"/>
      <w:pPr>
        <w:ind w:left="5160" w:hanging="360"/>
      </w:pPr>
      <w:rPr>
        <w:rFonts w:cs="Times New Roman"/>
      </w:rPr>
    </w:lvl>
    <w:lvl w:ilvl="7" w:tplc="04020019" w:tentative="1">
      <w:start w:val="1"/>
      <w:numFmt w:val="lowerLetter"/>
      <w:lvlText w:val="%8."/>
      <w:lvlJc w:val="left"/>
      <w:pPr>
        <w:ind w:left="5880" w:hanging="360"/>
      </w:pPr>
      <w:rPr>
        <w:rFonts w:cs="Times New Roman"/>
      </w:rPr>
    </w:lvl>
    <w:lvl w:ilvl="8" w:tplc="0402001B" w:tentative="1">
      <w:start w:val="1"/>
      <w:numFmt w:val="lowerRoman"/>
      <w:lvlText w:val="%9."/>
      <w:lvlJc w:val="right"/>
      <w:pPr>
        <w:ind w:left="6600" w:hanging="180"/>
      </w:pPr>
      <w:rPr>
        <w:rFonts w:cs="Times New Roman"/>
      </w:rPr>
    </w:lvl>
  </w:abstractNum>
  <w:abstractNum w:abstractNumId="13" w15:restartNumberingAfterBreak="0">
    <w:nsid w:val="171C383F"/>
    <w:multiLevelType w:val="hybridMultilevel"/>
    <w:tmpl w:val="8BEAF37E"/>
    <w:lvl w:ilvl="0" w:tplc="54106C48">
      <w:start w:val="1"/>
      <w:numFmt w:val="decimal"/>
      <w:lvlText w:val="%1."/>
      <w:lvlJc w:val="left"/>
      <w:pPr>
        <w:ind w:left="1200" w:hanging="720"/>
      </w:pPr>
      <w:rPr>
        <w:rFonts w:cs="Times New Roman" w:hint="default"/>
      </w:rPr>
    </w:lvl>
    <w:lvl w:ilvl="1" w:tplc="04090019" w:tentative="1">
      <w:start w:val="1"/>
      <w:numFmt w:val="lowerLetter"/>
      <w:lvlText w:val="%2."/>
      <w:lvlJc w:val="left"/>
      <w:pPr>
        <w:ind w:left="1560" w:hanging="360"/>
      </w:pPr>
      <w:rPr>
        <w:rFonts w:cs="Times New Roman"/>
      </w:rPr>
    </w:lvl>
    <w:lvl w:ilvl="2" w:tplc="0409001B" w:tentative="1">
      <w:start w:val="1"/>
      <w:numFmt w:val="lowerRoman"/>
      <w:lvlText w:val="%3."/>
      <w:lvlJc w:val="right"/>
      <w:pPr>
        <w:ind w:left="2280" w:hanging="180"/>
      </w:pPr>
      <w:rPr>
        <w:rFonts w:cs="Times New Roman"/>
      </w:rPr>
    </w:lvl>
    <w:lvl w:ilvl="3" w:tplc="0409000F" w:tentative="1">
      <w:start w:val="1"/>
      <w:numFmt w:val="decimal"/>
      <w:lvlText w:val="%4."/>
      <w:lvlJc w:val="left"/>
      <w:pPr>
        <w:ind w:left="3000" w:hanging="360"/>
      </w:pPr>
      <w:rPr>
        <w:rFonts w:cs="Times New Roman"/>
      </w:rPr>
    </w:lvl>
    <w:lvl w:ilvl="4" w:tplc="04090019" w:tentative="1">
      <w:start w:val="1"/>
      <w:numFmt w:val="lowerLetter"/>
      <w:lvlText w:val="%5."/>
      <w:lvlJc w:val="left"/>
      <w:pPr>
        <w:ind w:left="3720" w:hanging="360"/>
      </w:pPr>
      <w:rPr>
        <w:rFonts w:cs="Times New Roman"/>
      </w:rPr>
    </w:lvl>
    <w:lvl w:ilvl="5" w:tplc="0409001B" w:tentative="1">
      <w:start w:val="1"/>
      <w:numFmt w:val="lowerRoman"/>
      <w:lvlText w:val="%6."/>
      <w:lvlJc w:val="right"/>
      <w:pPr>
        <w:ind w:left="4440" w:hanging="180"/>
      </w:pPr>
      <w:rPr>
        <w:rFonts w:cs="Times New Roman"/>
      </w:rPr>
    </w:lvl>
    <w:lvl w:ilvl="6" w:tplc="0409000F" w:tentative="1">
      <w:start w:val="1"/>
      <w:numFmt w:val="decimal"/>
      <w:lvlText w:val="%7."/>
      <w:lvlJc w:val="left"/>
      <w:pPr>
        <w:ind w:left="5160" w:hanging="360"/>
      </w:pPr>
      <w:rPr>
        <w:rFonts w:cs="Times New Roman"/>
      </w:rPr>
    </w:lvl>
    <w:lvl w:ilvl="7" w:tplc="04090019" w:tentative="1">
      <w:start w:val="1"/>
      <w:numFmt w:val="lowerLetter"/>
      <w:lvlText w:val="%8."/>
      <w:lvlJc w:val="left"/>
      <w:pPr>
        <w:ind w:left="5880" w:hanging="360"/>
      </w:pPr>
      <w:rPr>
        <w:rFonts w:cs="Times New Roman"/>
      </w:rPr>
    </w:lvl>
    <w:lvl w:ilvl="8" w:tplc="0409001B" w:tentative="1">
      <w:start w:val="1"/>
      <w:numFmt w:val="lowerRoman"/>
      <w:lvlText w:val="%9."/>
      <w:lvlJc w:val="right"/>
      <w:pPr>
        <w:ind w:left="6600" w:hanging="180"/>
      </w:pPr>
      <w:rPr>
        <w:rFonts w:cs="Times New Roman"/>
      </w:rPr>
    </w:lvl>
  </w:abstractNum>
  <w:abstractNum w:abstractNumId="14" w15:restartNumberingAfterBreak="0">
    <w:nsid w:val="22972A3A"/>
    <w:multiLevelType w:val="hybridMultilevel"/>
    <w:tmpl w:val="7390D622"/>
    <w:lvl w:ilvl="0" w:tplc="FC4473AE">
      <w:start w:val="1"/>
      <w:numFmt w:val="bullet"/>
      <w:lvlText w:val=""/>
      <w:lvlJc w:val="left"/>
      <w:pPr>
        <w:ind w:left="77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24CD0C45"/>
    <w:multiLevelType w:val="hybridMultilevel"/>
    <w:tmpl w:val="74D8DEB6"/>
    <w:lvl w:ilvl="0" w:tplc="6D5032E2">
      <w:numFmt w:val="bullet"/>
      <w:lvlText w:val=""/>
      <w:lvlJc w:val="left"/>
      <w:pPr>
        <w:ind w:left="1080" w:hanging="360"/>
      </w:pPr>
      <w:rPr>
        <w:rFonts w:ascii="Symbol" w:eastAsia="Times New Roman"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0F91074"/>
    <w:multiLevelType w:val="hybridMultilevel"/>
    <w:tmpl w:val="34D06D20"/>
    <w:lvl w:ilvl="0" w:tplc="7E7CE148">
      <w:start w:val="4"/>
      <w:numFmt w:val="bullet"/>
      <w:lvlText w:val="-"/>
      <w:lvlJc w:val="left"/>
      <w:pPr>
        <w:ind w:left="840" w:hanging="360"/>
      </w:pPr>
      <w:rPr>
        <w:rFonts w:ascii="Times New Roman" w:eastAsia="Times New Roman" w:hAnsi="Times New Roman" w:hint="default"/>
      </w:rPr>
    </w:lvl>
    <w:lvl w:ilvl="1" w:tplc="04090003" w:tentative="1">
      <w:start w:val="1"/>
      <w:numFmt w:val="bullet"/>
      <w:lvlText w:val="o"/>
      <w:lvlJc w:val="left"/>
      <w:pPr>
        <w:ind w:left="1560" w:hanging="360"/>
      </w:pPr>
      <w:rPr>
        <w:rFonts w:ascii="Courier New" w:hAnsi="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7" w15:restartNumberingAfterBreak="0">
    <w:nsid w:val="632130DB"/>
    <w:multiLevelType w:val="hybridMultilevel"/>
    <w:tmpl w:val="E95C18F0"/>
    <w:lvl w:ilvl="0" w:tplc="00E8044A">
      <w:start w:val="1"/>
      <w:numFmt w:val="decimal"/>
      <w:lvlText w:val="%1."/>
      <w:lvlJc w:val="left"/>
      <w:pPr>
        <w:ind w:left="840" w:hanging="360"/>
      </w:pPr>
      <w:rPr>
        <w:rFonts w:cs="Times New Roman" w:hint="default"/>
      </w:rPr>
    </w:lvl>
    <w:lvl w:ilvl="1" w:tplc="04020019" w:tentative="1">
      <w:start w:val="1"/>
      <w:numFmt w:val="lowerLetter"/>
      <w:lvlText w:val="%2."/>
      <w:lvlJc w:val="left"/>
      <w:pPr>
        <w:ind w:left="1560" w:hanging="360"/>
      </w:pPr>
      <w:rPr>
        <w:rFonts w:cs="Times New Roman"/>
      </w:rPr>
    </w:lvl>
    <w:lvl w:ilvl="2" w:tplc="0402001B" w:tentative="1">
      <w:start w:val="1"/>
      <w:numFmt w:val="lowerRoman"/>
      <w:lvlText w:val="%3."/>
      <w:lvlJc w:val="right"/>
      <w:pPr>
        <w:ind w:left="2280" w:hanging="180"/>
      </w:pPr>
      <w:rPr>
        <w:rFonts w:cs="Times New Roman"/>
      </w:rPr>
    </w:lvl>
    <w:lvl w:ilvl="3" w:tplc="0402000F" w:tentative="1">
      <w:start w:val="1"/>
      <w:numFmt w:val="decimal"/>
      <w:lvlText w:val="%4."/>
      <w:lvlJc w:val="left"/>
      <w:pPr>
        <w:ind w:left="3000" w:hanging="360"/>
      </w:pPr>
      <w:rPr>
        <w:rFonts w:cs="Times New Roman"/>
      </w:rPr>
    </w:lvl>
    <w:lvl w:ilvl="4" w:tplc="04020019" w:tentative="1">
      <w:start w:val="1"/>
      <w:numFmt w:val="lowerLetter"/>
      <w:lvlText w:val="%5."/>
      <w:lvlJc w:val="left"/>
      <w:pPr>
        <w:ind w:left="3720" w:hanging="360"/>
      </w:pPr>
      <w:rPr>
        <w:rFonts w:cs="Times New Roman"/>
      </w:rPr>
    </w:lvl>
    <w:lvl w:ilvl="5" w:tplc="0402001B" w:tentative="1">
      <w:start w:val="1"/>
      <w:numFmt w:val="lowerRoman"/>
      <w:lvlText w:val="%6."/>
      <w:lvlJc w:val="right"/>
      <w:pPr>
        <w:ind w:left="4440" w:hanging="180"/>
      </w:pPr>
      <w:rPr>
        <w:rFonts w:cs="Times New Roman"/>
      </w:rPr>
    </w:lvl>
    <w:lvl w:ilvl="6" w:tplc="0402000F" w:tentative="1">
      <w:start w:val="1"/>
      <w:numFmt w:val="decimal"/>
      <w:lvlText w:val="%7."/>
      <w:lvlJc w:val="left"/>
      <w:pPr>
        <w:ind w:left="5160" w:hanging="360"/>
      </w:pPr>
      <w:rPr>
        <w:rFonts w:cs="Times New Roman"/>
      </w:rPr>
    </w:lvl>
    <w:lvl w:ilvl="7" w:tplc="04020019" w:tentative="1">
      <w:start w:val="1"/>
      <w:numFmt w:val="lowerLetter"/>
      <w:lvlText w:val="%8."/>
      <w:lvlJc w:val="left"/>
      <w:pPr>
        <w:ind w:left="5880" w:hanging="360"/>
      </w:pPr>
      <w:rPr>
        <w:rFonts w:cs="Times New Roman"/>
      </w:rPr>
    </w:lvl>
    <w:lvl w:ilvl="8" w:tplc="0402001B" w:tentative="1">
      <w:start w:val="1"/>
      <w:numFmt w:val="lowerRoman"/>
      <w:lvlText w:val="%9."/>
      <w:lvlJc w:val="right"/>
      <w:pPr>
        <w:ind w:left="6600" w:hanging="180"/>
      </w:pPr>
      <w:rPr>
        <w:rFonts w:cs="Times New Roman"/>
      </w:rPr>
    </w:lvl>
  </w:abstractNum>
  <w:abstractNum w:abstractNumId="18" w15:restartNumberingAfterBreak="0">
    <w:nsid w:val="6D662249"/>
    <w:multiLevelType w:val="hybridMultilevel"/>
    <w:tmpl w:val="22B60DAA"/>
    <w:lvl w:ilvl="0" w:tplc="98D6BC3A">
      <w:numFmt w:val="bullet"/>
      <w:lvlText w:val=""/>
      <w:lvlJc w:val="left"/>
      <w:pPr>
        <w:tabs>
          <w:tab w:val="num" w:pos="510"/>
        </w:tabs>
        <w:ind w:firstLine="510"/>
      </w:pPr>
      <w:rPr>
        <w:rFonts w:ascii="Symbol" w:eastAsia="Times New Roman"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C74055"/>
    <w:multiLevelType w:val="hybridMultilevel"/>
    <w:tmpl w:val="E886F36C"/>
    <w:lvl w:ilvl="0" w:tplc="98D6BC3A">
      <w:numFmt w:val="bullet"/>
      <w:lvlText w:val=""/>
      <w:lvlJc w:val="left"/>
      <w:pPr>
        <w:tabs>
          <w:tab w:val="num" w:pos="510"/>
        </w:tabs>
        <w:ind w:firstLine="510"/>
      </w:pPr>
      <w:rPr>
        <w:rFonts w:ascii="Symbol" w:eastAsia="Times New Roman"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6"/>
  </w:num>
  <w:num w:numId="3">
    <w:abstractNumId w:val="11"/>
  </w:num>
  <w:num w:numId="4">
    <w:abstractNumId w:val="15"/>
  </w:num>
  <w:num w:numId="5">
    <w:abstractNumId w:val="17"/>
  </w:num>
  <w:num w:numId="6">
    <w:abstractNumId w:val="12"/>
  </w:num>
  <w:num w:numId="7">
    <w:abstractNumId w:val="14"/>
  </w:num>
  <w:num w:numId="8">
    <w:abstractNumId w:val="10"/>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D5C"/>
    <w:rsid w:val="00000368"/>
    <w:rsid w:val="0006793E"/>
    <w:rsid w:val="00076B8F"/>
    <w:rsid w:val="000F0942"/>
    <w:rsid w:val="000F4471"/>
    <w:rsid w:val="0010706D"/>
    <w:rsid w:val="00127C5C"/>
    <w:rsid w:val="00142FF2"/>
    <w:rsid w:val="00172EB0"/>
    <w:rsid w:val="001818CA"/>
    <w:rsid w:val="00194AE9"/>
    <w:rsid w:val="001B3092"/>
    <w:rsid w:val="001B7281"/>
    <w:rsid w:val="001D5C9E"/>
    <w:rsid w:val="002119E2"/>
    <w:rsid w:val="00226270"/>
    <w:rsid w:val="00270524"/>
    <w:rsid w:val="00285B46"/>
    <w:rsid w:val="002C4774"/>
    <w:rsid w:val="002D32D2"/>
    <w:rsid w:val="002D7E2C"/>
    <w:rsid w:val="0030267A"/>
    <w:rsid w:val="003127D0"/>
    <w:rsid w:val="003365BB"/>
    <w:rsid w:val="00336A1E"/>
    <w:rsid w:val="00376930"/>
    <w:rsid w:val="003A3D5C"/>
    <w:rsid w:val="003E3368"/>
    <w:rsid w:val="003F02B8"/>
    <w:rsid w:val="0044434A"/>
    <w:rsid w:val="00464BF9"/>
    <w:rsid w:val="0047435E"/>
    <w:rsid w:val="0048040C"/>
    <w:rsid w:val="0049399A"/>
    <w:rsid w:val="004A6FB4"/>
    <w:rsid w:val="004B028D"/>
    <w:rsid w:val="004B3239"/>
    <w:rsid w:val="004B60CD"/>
    <w:rsid w:val="004C4519"/>
    <w:rsid w:val="004D3AC8"/>
    <w:rsid w:val="004D7FC6"/>
    <w:rsid w:val="004E5E4D"/>
    <w:rsid w:val="00524C8C"/>
    <w:rsid w:val="005448B4"/>
    <w:rsid w:val="00545AD3"/>
    <w:rsid w:val="00592CC3"/>
    <w:rsid w:val="005C2096"/>
    <w:rsid w:val="005C5FB8"/>
    <w:rsid w:val="005E17EE"/>
    <w:rsid w:val="0061309D"/>
    <w:rsid w:val="00632228"/>
    <w:rsid w:val="00632AEC"/>
    <w:rsid w:val="006336E2"/>
    <w:rsid w:val="00652C3F"/>
    <w:rsid w:val="006605B9"/>
    <w:rsid w:val="006658A8"/>
    <w:rsid w:val="006A1442"/>
    <w:rsid w:val="006B5A98"/>
    <w:rsid w:val="006C332E"/>
    <w:rsid w:val="006E0C0B"/>
    <w:rsid w:val="00703A05"/>
    <w:rsid w:val="00747282"/>
    <w:rsid w:val="00747E4D"/>
    <w:rsid w:val="00751DD9"/>
    <w:rsid w:val="00756FDF"/>
    <w:rsid w:val="00763FC9"/>
    <w:rsid w:val="007728FA"/>
    <w:rsid w:val="007A0300"/>
    <w:rsid w:val="007E2729"/>
    <w:rsid w:val="00800ECE"/>
    <w:rsid w:val="008416E1"/>
    <w:rsid w:val="00885E55"/>
    <w:rsid w:val="008E0F60"/>
    <w:rsid w:val="008E17BB"/>
    <w:rsid w:val="008E4125"/>
    <w:rsid w:val="00914CA5"/>
    <w:rsid w:val="00917AE9"/>
    <w:rsid w:val="00936362"/>
    <w:rsid w:val="00940923"/>
    <w:rsid w:val="00977BF5"/>
    <w:rsid w:val="009B3F65"/>
    <w:rsid w:val="009D328A"/>
    <w:rsid w:val="009E3547"/>
    <w:rsid w:val="009E363A"/>
    <w:rsid w:val="009F5852"/>
    <w:rsid w:val="00A01285"/>
    <w:rsid w:val="00A14782"/>
    <w:rsid w:val="00A16D6C"/>
    <w:rsid w:val="00A1741A"/>
    <w:rsid w:val="00A3460B"/>
    <w:rsid w:val="00A457C5"/>
    <w:rsid w:val="00A505E4"/>
    <w:rsid w:val="00A51172"/>
    <w:rsid w:val="00A63537"/>
    <w:rsid w:val="00A7050A"/>
    <w:rsid w:val="00A85805"/>
    <w:rsid w:val="00AB6FB6"/>
    <w:rsid w:val="00AC4FEC"/>
    <w:rsid w:val="00AE5183"/>
    <w:rsid w:val="00B019A1"/>
    <w:rsid w:val="00B24C75"/>
    <w:rsid w:val="00B92D8F"/>
    <w:rsid w:val="00BA0CF5"/>
    <w:rsid w:val="00BA1CE6"/>
    <w:rsid w:val="00BB3BD1"/>
    <w:rsid w:val="00BB62A8"/>
    <w:rsid w:val="00BB6C50"/>
    <w:rsid w:val="00BE1BE9"/>
    <w:rsid w:val="00C2200F"/>
    <w:rsid w:val="00C40212"/>
    <w:rsid w:val="00C82DBE"/>
    <w:rsid w:val="00C87E62"/>
    <w:rsid w:val="00CB1753"/>
    <w:rsid w:val="00D17783"/>
    <w:rsid w:val="00D20616"/>
    <w:rsid w:val="00D24039"/>
    <w:rsid w:val="00D30C4F"/>
    <w:rsid w:val="00D32324"/>
    <w:rsid w:val="00D50D35"/>
    <w:rsid w:val="00D650B8"/>
    <w:rsid w:val="00D8252C"/>
    <w:rsid w:val="00D82D8F"/>
    <w:rsid w:val="00DB03DA"/>
    <w:rsid w:val="00DB437C"/>
    <w:rsid w:val="00DE2253"/>
    <w:rsid w:val="00E1468D"/>
    <w:rsid w:val="00E20C1E"/>
    <w:rsid w:val="00E240D8"/>
    <w:rsid w:val="00E24813"/>
    <w:rsid w:val="00E32F50"/>
    <w:rsid w:val="00E741D8"/>
    <w:rsid w:val="00E97918"/>
    <w:rsid w:val="00EB54DA"/>
    <w:rsid w:val="00EC20AD"/>
    <w:rsid w:val="00ED22F8"/>
    <w:rsid w:val="00F020B7"/>
    <w:rsid w:val="00F0528C"/>
    <w:rsid w:val="00F17010"/>
    <w:rsid w:val="00F2464E"/>
    <w:rsid w:val="00F32150"/>
    <w:rsid w:val="00F40731"/>
    <w:rsid w:val="00F538C3"/>
    <w:rsid w:val="00F63F31"/>
    <w:rsid w:val="00F75F45"/>
    <w:rsid w:val="00F90EFC"/>
    <w:rsid w:val="00FB7971"/>
    <w:rsid w:val="00FD2714"/>
    <w:rsid w:val="00FD331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3D0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332E"/>
    <w:pPr>
      <w:spacing w:after="200" w:line="276" w:lineRule="auto"/>
    </w:pPr>
    <w:rPr>
      <w:rFonts w:eastAsia="Times New Roman"/>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C332E"/>
    <w:pPr>
      <w:spacing w:before="100" w:beforeAutospacing="1" w:after="100" w:afterAutospacing="1" w:line="240" w:lineRule="auto"/>
    </w:pPr>
    <w:rPr>
      <w:rFonts w:ascii="Times New Roman" w:hAnsi="Times New Roman"/>
      <w:sz w:val="24"/>
      <w:szCs w:val="24"/>
    </w:rPr>
  </w:style>
  <w:style w:type="paragraph" w:styleId="ListParagraph">
    <w:name w:val="List Paragraph"/>
    <w:aliases w:val="Diplomna_Joro,Normal 1,List Paragraph1,Гл точки,Списък на абзаци1"/>
    <w:basedOn w:val="Normal"/>
    <w:link w:val="ListParagraphChar"/>
    <w:uiPriority w:val="99"/>
    <w:qFormat/>
    <w:rsid w:val="006C332E"/>
    <w:pPr>
      <w:ind w:left="720"/>
      <w:contextualSpacing/>
    </w:pPr>
    <w:rPr>
      <w:szCs w:val="20"/>
    </w:rPr>
  </w:style>
  <w:style w:type="paragraph" w:styleId="BalloonText">
    <w:name w:val="Balloon Text"/>
    <w:basedOn w:val="Normal"/>
    <w:link w:val="BalloonTextChar"/>
    <w:uiPriority w:val="99"/>
    <w:semiHidden/>
    <w:rsid w:val="00F40731"/>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F40731"/>
    <w:rPr>
      <w:rFonts w:ascii="Tahoma" w:hAnsi="Tahoma" w:cs="Tahoma"/>
      <w:sz w:val="16"/>
      <w:szCs w:val="16"/>
    </w:rPr>
  </w:style>
  <w:style w:type="paragraph" w:styleId="Header">
    <w:name w:val="header"/>
    <w:basedOn w:val="Normal"/>
    <w:link w:val="HeaderChar"/>
    <w:uiPriority w:val="99"/>
    <w:rsid w:val="0047435E"/>
    <w:pPr>
      <w:tabs>
        <w:tab w:val="center" w:pos="4536"/>
        <w:tab w:val="right" w:pos="9072"/>
      </w:tabs>
      <w:spacing w:after="0" w:line="240" w:lineRule="auto"/>
    </w:pPr>
  </w:style>
  <w:style w:type="character" w:customStyle="1" w:styleId="HeaderChar">
    <w:name w:val="Header Char"/>
    <w:link w:val="Header"/>
    <w:uiPriority w:val="99"/>
    <w:locked/>
    <w:rsid w:val="0047435E"/>
    <w:rPr>
      <w:rFonts w:eastAsia="Times New Roman" w:cs="Times New Roman"/>
    </w:rPr>
  </w:style>
  <w:style w:type="paragraph" w:styleId="Footer">
    <w:name w:val="footer"/>
    <w:basedOn w:val="Normal"/>
    <w:link w:val="FooterChar"/>
    <w:uiPriority w:val="99"/>
    <w:rsid w:val="0047435E"/>
    <w:pPr>
      <w:tabs>
        <w:tab w:val="center" w:pos="4536"/>
        <w:tab w:val="right" w:pos="9072"/>
      </w:tabs>
      <w:spacing w:after="0" w:line="240" w:lineRule="auto"/>
    </w:pPr>
  </w:style>
  <w:style w:type="character" w:customStyle="1" w:styleId="FooterChar">
    <w:name w:val="Footer Char"/>
    <w:link w:val="Footer"/>
    <w:uiPriority w:val="99"/>
    <w:locked/>
    <w:rsid w:val="0047435E"/>
    <w:rPr>
      <w:rFonts w:eastAsia="Times New Roman" w:cs="Times New Roman"/>
    </w:rPr>
  </w:style>
  <w:style w:type="paragraph" w:styleId="BodyText">
    <w:name w:val="Body Text"/>
    <w:basedOn w:val="Normal"/>
    <w:link w:val="BodyTextChar"/>
    <w:uiPriority w:val="99"/>
    <w:rsid w:val="004B3239"/>
    <w:pPr>
      <w:spacing w:after="120" w:line="240" w:lineRule="auto"/>
    </w:pPr>
    <w:rPr>
      <w:rFonts w:ascii="Times New Roman" w:eastAsia="Calibri" w:hAnsi="Times New Roman"/>
      <w:sz w:val="24"/>
      <w:szCs w:val="24"/>
      <w:lang w:val="bg-BG" w:eastAsia="bg-BG"/>
    </w:rPr>
  </w:style>
  <w:style w:type="character" w:customStyle="1" w:styleId="BodyTextChar">
    <w:name w:val="Body Text Char"/>
    <w:link w:val="BodyText"/>
    <w:uiPriority w:val="99"/>
    <w:locked/>
    <w:rsid w:val="004B3239"/>
    <w:rPr>
      <w:rFonts w:cs="Times New Roman"/>
      <w:sz w:val="24"/>
      <w:szCs w:val="24"/>
      <w:lang w:val="bg-BG" w:eastAsia="bg-BG" w:bidi="ar-SA"/>
    </w:rPr>
  </w:style>
  <w:style w:type="character" w:customStyle="1" w:styleId="ListParagraphChar">
    <w:name w:val="List Paragraph Char"/>
    <w:aliases w:val="Diplomna_Joro Char,Normal 1 Char,List Paragraph1 Char,Гл точки Char,Списък на абзаци1 Char"/>
    <w:link w:val="ListParagraph"/>
    <w:uiPriority w:val="99"/>
    <w:locked/>
    <w:rsid w:val="00545AD3"/>
    <w:rPr>
      <w:rFonts w:ascii="Calibri" w:hAnsi="Calibri"/>
      <w:sz w:val="22"/>
      <w:lang w:val="en-US" w:eastAsia="en-US"/>
    </w:rPr>
  </w:style>
  <w:style w:type="character" w:styleId="PageNumber">
    <w:name w:val="page number"/>
    <w:uiPriority w:val="99"/>
    <w:rsid w:val="001D5C9E"/>
    <w:rPr>
      <w:rFonts w:cs="Times New Roman"/>
    </w:rPr>
  </w:style>
  <w:style w:type="character" w:styleId="Hyperlink">
    <w:name w:val="Hyperlink"/>
    <w:uiPriority w:val="99"/>
    <w:rsid w:val="000F4471"/>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785206">
      <w:marLeft w:val="0"/>
      <w:marRight w:val="0"/>
      <w:marTop w:val="0"/>
      <w:marBottom w:val="0"/>
      <w:divBdr>
        <w:top w:val="none" w:sz="0" w:space="0" w:color="auto"/>
        <w:left w:val="none" w:sz="0" w:space="0" w:color="auto"/>
        <w:bottom w:val="none" w:sz="0" w:space="0" w:color="auto"/>
        <w:right w:val="none" w:sz="0" w:space="0" w:color="auto"/>
      </w:divBdr>
    </w:div>
    <w:div w:id="1667785207">
      <w:marLeft w:val="0"/>
      <w:marRight w:val="0"/>
      <w:marTop w:val="0"/>
      <w:marBottom w:val="0"/>
      <w:divBdr>
        <w:top w:val="none" w:sz="0" w:space="0" w:color="auto"/>
        <w:left w:val="none" w:sz="0" w:space="0" w:color="auto"/>
        <w:bottom w:val="none" w:sz="0" w:space="0" w:color="auto"/>
        <w:right w:val="none" w:sz="0" w:space="0" w:color="auto"/>
      </w:divBdr>
    </w:div>
    <w:div w:id="1667785208">
      <w:marLeft w:val="0"/>
      <w:marRight w:val="0"/>
      <w:marTop w:val="0"/>
      <w:marBottom w:val="0"/>
      <w:divBdr>
        <w:top w:val="none" w:sz="0" w:space="0" w:color="auto"/>
        <w:left w:val="none" w:sz="0" w:space="0" w:color="auto"/>
        <w:bottom w:val="none" w:sz="0" w:space="0" w:color="auto"/>
        <w:right w:val="none" w:sz="0" w:space="0" w:color="auto"/>
      </w:divBdr>
    </w:div>
    <w:div w:id="1667785209">
      <w:marLeft w:val="0"/>
      <w:marRight w:val="0"/>
      <w:marTop w:val="0"/>
      <w:marBottom w:val="0"/>
      <w:divBdr>
        <w:top w:val="none" w:sz="0" w:space="0" w:color="auto"/>
        <w:left w:val="none" w:sz="0" w:space="0" w:color="auto"/>
        <w:bottom w:val="none" w:sz="0" w:space="0" w:color="auto"/>
        <w:right w:val="none" w:sz="0" w:space="0" w:color="auto"/>
      </w:divBdr>
    </w:div>
    <w:div w:id="1667785210">
      <w:marLeft w:val="0"/>
      <w:marRight w:val="0"/>
      <w:marTop w:val="0"/>
      <w:marBottom w:val="0"/>
      <w:divBdr>
        <w:top w:val="none" w:sz="0" w:space="0" w:color="auto"/>
        <w:left w:val="none" w:sz="0" w:space="0" w:color="auto"/>
        <w:bottom w:val="none" w:sz="0" w:space="0" w:color="auto"/>
        <w:right w:val="none" w:sz="0" w:space="0" w:color="auto"/>
      </w:divBdr>
    </w:div>
    <w:div w:id="1667785211">
      <w:marLeft w:val="0"/>
      <w:marRight w:val="0"/>
      <w:marTop w:val="0"/>
      <w:marBottom w:val="0"/>
      <w:divBdr>
        <w:top w:val="none" w:sz="0" w:space="0" w:color="auto"/>
        <w:left w:val="none" w:sz="0" w:space="0" w:color="auto"/>
        <w:bottom w:val="none" w:sz="0" w:space="0" w:color="auto"/>
        <w:right w:val="none" w:sz="0" w:space="0" w:color="auto"/>
      </w:divBdr>
    </w:div>
    <w:div w:id="1667785212">
      <w:marLeft w:val="0"/>
      <w:marRight w:val="0"/>
      <w:marTop w:val="0"/>
      <w:marBottom w:val="0"/>
      <w:divBdr>
        <w:top w:val="none" w:sz="0" w:space="0" w:color="auto"/>
        <w:left w:val="none" w:sz="0" w:space="0" w:color="auto"/>
        <w:bottom w:val="none" w:sz="0" w:space="0" w:color="auto"/>
        <w:right w:val="none" w:sz="0" w:space="0" w:color="auto"/>
      </w:divBdr>
    </w:div>
    <w:div w:id="1667785213">
      <w:marLeft w:val="0"/>
      <w:marRight w:val="0"/>
      <w:marTop w:val="0"/>
      <w:marBottom w:val="0"/>
      <w:divBdr>
        <w:top w:val="none" w:sz="0" w:space="0" w:color="auto"/>
        <w:left w:val="none" w:sz="0" w:space="0" w:color="auto"/>
        <w:bottom w:val="none" w:sz="0" w:space="0" w:color="auto"/>
        <w:right w:val="none" w:sz="0" w:space="0" w:color="auto"/>
      </w:divBdr>
    </w:div>
    <w:div w:id="166778521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3379</Words>
  <Characters>19264</Characters>
  <Application>Microsoft Office Word</Application>
  <DocSecurity>0</DocSecurity>
  <Lines>160</Lines>
  <Paragraphs>45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Приложение № 5 към чл</vt:lpstr>
      <vt:lpstr>Приложение № 5 към чл</vt:lpstr>
    </vt:vector>
  </TitlesOfParts>
  <Company/>
  <LinksUpToDate>false</LinksUpToDate>
  <CharactersWithSpaces>22598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5 към чл</dc:title>
  <dc:subject/>
  <dc:creator/>
  <cp:keywords/>
  <dc:description/>
  <cp:lastModifiedBy/>
  <cp:revision>1</cp:revision>
  <dcterms:created xsi:type="dcterms:W3CDTF">2021-02-08T12:54:00Z</dcterms:created>
  <dcterms:modified xsi:type="dcterms:W3CDTF">2021-02-08T12:55:00Z</dcterms:modified>
</cp:coreProperties>
</file>