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BB4" w:rsidRPr="00D64BB4" w:rsidRDefault="006F2CE0" w:rsidP="00D64BB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 w:rsidRPr="006F2CE0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(ЗООС, посл. изменение ДВ, бр. 98 от 2018 г., в сила от 27.11.2018 г.)</w:t>
      </w:r>
      <w:r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/>
        </w:rPr>
        <w:t>РИОСВ – Монтана съобщава за постъпило уведомлени</w:t>
      </w:r>
      <w:r w:rsidR="00FF2811">
        <w:rPr>
          <w:rFonts w:ascii="Times New Roman" w:hAnsi="Times New Roman" w:cs="Times New Roman"/>
          <w:sz w:val="24"/>
          <w:szCs w:val="24"/>
          <w:lang w:val="bg-BG"/>
        </w:rPr>
        <w:t xml:space="preserve">е за </w:t>
      </w:r>
      <w:r w:rsidR="00D64BB4">
        <w:rPr>
          <w:rFonts w:ascii="Times New Roman" w:hAnsi="Times New Roman" w:cs="Times New Roman"/>
          <w:sz w:val="24"/>
          <w:szCs w:val="24"/>
          <w:lang w:val="bg-BG"/>
        </w:rPr>
        <w:t xml:space="preserve">допълнение на инвестиционно предложение: </w:t>
      </w:r>
      <w:r w:rsidR="00D64BB4" w:rsidRPr="00A828E9">
        <w:rPr>
          <w:rFonts w:ascii="Times New Roman" w:hAnsi="Times New Roman"/>
          <w:sz w:val="24"/>
          <w:szCs w:val="24"/>
          <w:lang w:val="bg-BG"/>
        </w:rPr>
        <w:t>„Изграждане на пресевна инсалация с помощни сгради и съоръжения“ в поземлен имот с идентификатор 55258.15.20 по кадастралната карта (КК) и кадастралните регистри (КР) на с. Пали лула, общ. Бойчиновци, местност Гърциляк</w:t>
      </w:r>
      <w:r w:rsidR="00D64BB4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D64BB4">
        <w:rPr>
          <w:rFonts w:ascii="Times New Roman" w:hAnsi="Times New Roman"/>
          <w:sz w:val="24"/>
          <w:szCs w:val="24"/>
          <w:lang w:val="bg-BG" w:eastAsia="bg-BG"/>
        </w:rPr>
        <w:t xml:space="preserve">с възложител: </w:t>
      </w:r>
      <w:r w:rsidR="00D64BB4" w:rsidRPr="00FF2811">
        <w:rPr>
          <w:rFonts w:ascii="Times New Roman" w:hAnsi="Times New Roman"/>
          <w:sz w:val="24"/>
          <w:lang w:val="bg-BG"/>
        </w:rPr>
        <w:t>„</w:t>
      </w:r>
      <w:r w:rsidR="00D64BB4">
        <w:rPr>
          <w:rFonts w:ascii="Times New Roman" w:hAnsi="Times New Roman"/>
          <w:sz w:val="24"/>
          <w:lang w:val="bg-BG"/>
        </w:rPr>
        <w:t>Екоагрострой</w:t>
      </w:r>
      <w:r w:rsidR="00D64BB4" w:rsidRPr="00FF2811">
        <w:rPr>
          <w:rFonts w:ascii="Times New Roman" w:hAnsi="Times New Roman"/>
          <w:sz w:val="24"/>
          <w:lang w:val="bg-BG"/>
        </w:rPr>
        <w:t xml:space="preserve">“ </w:t>
      </w:r>
      <w:r w:rsidR="00D64BB4">
        <w:rPr>
          <w:rFonts w:ascii="Times New Roman" w:hAnsi="Times New Roman"/>
          <w:sz w:val="24"/>
          <w:lang w:val="bg-BG"/>
        </w:rPr>
        <w:t>А</w:t>
      </w:r>
      <w:r w:rsidR="00D64BB4" w:rsidRPr="00FF2811">
        <w:rPr>
          <w:rFonts w:ascii="Times New Roman" w:hAnsi="Times New Roman"/>
          <w:sz w:val="24"/>
          <w:lang w:val="bg-BG"/>
        </w:rPr>
        <w:t>Д</w:t>
      </w:r>
      <w:r w:rsidR="00D64BB4">
        <w:rPr>
          <w:rFonts w:ascii="Times New Roman" w:hAnsi="Times New Roman"/>
          <w:sz w:val="24"/>
          <w:lang w:val="bg-BG"/>
        </w:rPr>
        <w:t>.</w:t>
      </w:r>
      <w:r w:rsidR="00D64BB4">
        <w:rPr>
          <w:rFonts w:ascii="Times New Roman" w:hAnsi="Times New Roman"/>
          <w:sz w:val="24"/>
          <w:lang w:val="bg-BG"/>
        </w:rPr>
        <w:t xml:space="preserve"> </w:t>
      </w:r>
      <w:bookmarkStart w:id="0" w:name="_GoBack"/>
      <w:bookmarkEnd w:id="0"/>
    </w:p>
    <w:p w:rsidR="00081180" w:rsidRPr="006F2CE0" w:rsidRDefault="00081180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081180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65A57"/>
    <w:rsid w:val="00081180"/>
    <w:rsid w:val="001B7C80"/>
    <w:rsid w:val="002653B0"/>
    <w:rsid w:val="00277BCE"/>
    <w:rsid w:val="006F2CE0"/>
    <w:rsid w:val="008977E1"/>
    <w:rsid w:val="008F27FA"/>
    <w:rsid w:val="00923578"/>
    <w:rsid w:val="00A2068E"/>
    <w:rsid w:val="00D64BB4"/>
    <w:rsid w:val="00E068CC"/>
    <w:rsid w:val="00F0133F"/>
    <w:rsid w:val="00FF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8452E"/>
  <w15:docId w15:val="{59A05A59-E81E-4367-AEBD-3D57E39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Знак Char"/>
    <w:basedOn w:val="Normal"/>
    <w:semiHidden/>
    <w:rsid w:val="00F0133F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2653B0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977E1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FF2811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7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C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Teodora Stoyanova</cp:lastModifiedBy>
  <cp:revision>12</cp:revision>
  <cp:lastPrinted>2019-11-25T14:20:00Z</cp:lastPrinted>
  <dcterms:created xsi:type="dcterms:W3CDTF">2018-12-07T12:12:00Z</dcterms:created>
  <dcterms:modified xsi:type="dcterms:W3CDTF">2019-11-25T14:22:00Z</dcterms:modified>
</cp:coreProperties>
</file>