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16EB" w:rsidRPr="00D97B42" w:rsidRDefault="009416EB" w:rsidP="00D97B42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С Ъ О Б Щ Е Н И Е</w:t>
      </w:r>
    </w:p>
    <w:p w:rsidR="00D97B42" w:rsidRDefault="00AD4BD3" w:rsidP="00D97B42">
      <w:pPr>
        <w:pStyle w:val="Header"/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D97B42">
        <w:rPr>
          <w:rFonts w:ascii="Times New Roman" w:hAnsi="Times New Roman"/>
          <w:sz w:val="24"/>
          <w:szCs w:val="24"/>
          <w:lang w:val="bg-BG"/>
        </w:rPr>
        <w:tab/>
      </w:r>
    </w:p>
    <w:p w:rsidR="009416EB" w:rsidRPr="007D4CA7" w:rsidRDefault="009416EB" w:rsidP="00946F4B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На основание чл. 5, ал. 2 от Наредбата за условията </w:t>
      </w:r>
      <w:r w:rsidR="00F40444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</w:t>
      </w:r>
      <w:r w:rsidR="00F349AE">
        <w:rPr>
          <w:rFonts w:ascii="Times New Roman" w:hAnsi="Times New Roman"/>
          <w:sz w:val="24"/>
          <w:szCs w:val="24"/>
          <w:lang w:val="bg-BG"/>
        </w:rPr>
        <w:t>да РИОСВ – Монтана информира за</w:t>
      </w:r>
      <w:r>
        <w:rPr>
          <w:rFonts w:ascii="Times New Roman" w:hAnsi="Times New Roman"/>
          <w:sz w:val="24"/>
          <w:szCs w:val="24"/>
          <w:lang w:val="bg-BG"/>
        </w:rPr>
        <w:t xml:space="preserve"> инвестиционно предложение </w:t>
      </w:r>
      <w:r w:rsidR="00FC1AC6">
        <w:rPr>
          <w:rFonts w:ascii="Times New Roman" w:hAnsi="Times New Roman"/>
          <w:sz w:val="24"/>
          <w:szCs w:val="24"/>
          <w:lang w:val="bg-BG"/>
        </w:rPr>
        <w:t>„Напояване на земеделски масиви с площ от 2 000 дка“ в землището на с. Старопатица, общ. Кула</w:t>
      </w:r>
      <w:r w:rsidR="00690D96">
        <w:rPr>
          <w:rFonts w:ascii="Times New Roman" w:hAnsi="Times New Roman"/>
          <w:sz w:val="24"/>
          <w:szCs w:val="24"/>
          <w:lang w:val="bg-BG"/>
        </w:rPr>
        <w:t xml:space="preserve">, </w:t>
      </w:r>
      <w:r>
        <w:rPr>
          <w:rFonts w:ascii="Times New Roman" w:hAnsi="Times New Roman"/>
          <w:sz w:val="24"/>
          <w:szCs w:val="24"/>
          <w:lang w:val="bg-BG"/>
        </w:rPr>
        <w:t>попадащо в обхвата на</w:t>
      </w:r>
      <w:r w:rsidR="00946F4B">
        <w:rPr>
          <w:rFonts w:ascii="Times New Roman" w:hAnsi="Times New Roman"/>
          <w:sz w:val="24"/>
          <w:szCs w:val="24"/>
          <w:lang w:val="bg-BG"/>
        </w:rPr>
        <w:t xml:space="preserve"> т. 1, буква „в“ </w:t>
      </w:r>
      <w:r w:rsidR="00CF2A12">
        <w:rPr>
          <w:rFonts w:ascii="Times New Roman" w:hAnsi="Times New Roman"/>
          <w:sz w:val="24"/>
          <w:szCs w:val="24"/>
          <w:lang w:val="bg-BG"/>
        </w:rPr>
        <w:t xml:space="preserve">(мелиоративни дейности в селското стопанство, включително напояване и пресушаване на земи) </w:t>
      </w:r>
      <w:r>
        <w:rPr>
          <w:rFonts w:ascii="Times New Roman" w:hAnsi="Times New Roman"/>
          <w:sz w:val="24"/>
          <w:szCs w:val="24"/>
          <w:lang w:val="bg-BG"/>
        </w:rPr>
        <w:t>от приложение № 2 на Закона за оп</w:t>
      </w:r>
      <w:r w:rsidR="0037360B">
        <w:rPr>
          <w:rFonts w:ascii="Times New Roman" w:hAnsi="Times New Roman"/>
          <w:sz w:val="24"/>
          <w:szCs w:val="24"/>
          <w:lang w:val="bg-BG"/>
        </w:rPr>
        <w:t>азване на околната среда (ЗООС)</w:t>
      </w:r>
      <w:r w:rsidR="00633FFE">
        <w:rPr>
          <w:rFonts w:ascii="Times New Roman" w:hAnsi="Times New Roman"/>
          <w:sz w:val="24"/>
          <w:szCs w:val="24"/>
          <w:lang w:val="bg-BG"/>
        </w:rPr>
        <w:t>,</w:t>
      </w:r>
      <w:r>
        <w:rPr>
          <w:rFonts w:ascii="Times New Roman" w:hAnsi="Times New Roman"/>
          <w:sz w:val="24"/>
          <w:szCs w:val="24"/>
          <w:lang w:val="bg-BG"/>
        </w:rPr>
        <w:t xml:space="preserve"> и под разпоредбата на чл. 2, ал. 1 от </w:t>
      </w:r>
      <w:r w:rsidRPr="00D74E93">
        <w:rPr>
          <w:rFonts w:ascii="Times New Roman" w:hAnsi="Times New Roman"/>
          <w:sz w:val="24"/>
          <w:szCs w:val="24"/>
          <w:lang w:val="bg-BG"/>
        </w:rPr>
        <w:t xml:space="preserve">Наредбата за условията и реда за извършване на оценка за съвместимостта  на планове, програми, </w:t>
      </w:r>
      <w:r w:rsidRPr="00D74E93">
        <w:rPr>
          <w:rFonts w:ascii="Times New Roman" w:hAnsi="Times New Roman"/>
          <w:bCs/>
          <w:sz w:val="24"/>
          <w:szCs w:val="24"/>
          <w:lang w:val="bg-BG"/>
        </w:rPr>
        <w:t xml:space="preserve">проекти </w:t>
      </w:r>
      <w:r w:rsidRPr="00D74E93">
        <w:rPr>
          <w:rFonts w:ascii="Times New Roman" w:hAnsi="Times New Roman"/>
          <w:sz w:val="24"/>
          <w:szCs w:val="24"/>
          <w:lang w:val="bg-BG"/>
        </w:rPr>
        <w:t>и инвестиционни предложения с предмета и целите на опазване на защитените зони (Наредбата за ОС)</w:t>
      </w:r>
      <w:r>
        <w:rPr>
          <w:rFonts w:ascii="Times New Roman" w:hAnsi="Times New Roman"/>
          <w:sz w:val="24"/>
          <w:szCs w:val="24"/>
          <w:lang w:val="bg-BG"/>
        </w:rPr>
        <w:t xml:space="preserve">. Възложител на инвестиционното предложение е: </w:t>
      </w:r>
      <w:r w:rsidR="00946F4B">
        <w:rPr>
          <w:rFonts w:ascii="Times New Roman" w:hAnsi="Times New Roman"/>
          <w:sz w:val="24"/>
          <w:szCs w:val="24"/>
          <w:lang w:val="bg-BG"/>
        </w:rPr>
        <w:t>„</w:t>
      </w:r>
      <w:proofErr w:type="spellStart"/>
      <w:r w:rsidR="00946F4B">
        <w:rPr>
          <w:rFonts w:ascii="Times New Roman" w:hAnsi="Times New Roman"/>
          <w:sz w:val="24"/>
          <w:szCs w:val="24"/>
          <w:lang w:val="bg-BG"/>
        </w:rPr>
        <w:t>Булком</w:t>
      </w:r>
      <w:proofErr w:type="spellEnd"/>
      <w:r w:rsidR="00946F4B">
        <w:rPr>
          <w:rFonts w:ascii="Times New Roman" w:hAnsi="Times New Roman"/>
          <w:sz w:val="24"/>
          <w:szCs w:val="24"/>
          <w:lang w:val="bg-BG"/>
        </w:rPr>
        <w:t xml:space="preserve"> Видин“ ЕООД</w:t>
      </w:r>
      <w:r w:rsidR="00D97B42">
        <w:rPr>
          <w:rFonts w:ascii="Times New Roman" w:hAnsi="Times New Roman"/>
          <w:sz w:val="24"/>
          <w:szCs w:val="24"/>
          <w:lang w:val="bg-BG"/>
        </w:rPr>
        <w:t xml:space="preserve">. </w:t>
      </w:r>
    </w:p>
    <w:p w:rsidR="009416EB" w:rsidRDefault="009416EB" w:rsidP="00D97B42">
      <w:pPr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С</w:t>
      </w:r>
      <w:r w:rsidRPr="00D10430">
        <w:rPr>
          <w:rFonts w:ascii="Times New Roman" w:hAnsi="Times New Roman"/>
          <w:sz w:val="24"/>
          <w:szCs w:val="24"/>
          <w:lang w:val="bg-BG"/>
        </w:rPr>
        <w:t>ъгласно чл. 93, ал. 1, т. 1 от</w:t>
      </w:r>
      <w:r>
        <w:rPr>
          <w:rFonts w:ascii="Times New Roman" w:hAnsi="Times New Roman"/>
          <w:caps/>
          <w:sz w:val="24"/>
          <w:szCs w:val="24"/>
          <w:lang w:val="bg-BG"/>
        </w:rPr>
        <w:t xml:space="preserve"> ЗООС, </w:t>
      </w:r>
      <w:r w:rsidRPr="00574919">
        <w:rPr>
          <w:rFonts w:ascii="Times New Roman" w:hAnsi="Times New Roman"/>
          <w:sz w:val="24"/>
          <w:szCs w:val="24"/>
          <w:lang w:val="bg-BG"/>
        </w:rPr>
        <w:t xml:space="preserve">инвестиционното предложение подлежи на преценяване на необходимостта от извършване на ОВОС. </w:t>
      </w:r>
    </w:p>
    <w:p w:rsidR="009416EB" w:rsidRDefault="009416EB" w:rsidP="00D97B42">
      <w:pPr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D74E93">
        <w:rPr>
          <w:rFonts w:ascii="Times New Roman" w:hAnsi="Times New Roman"/>
          <w:sz w:val="24"/>
          <w:szCs w:val="24"/>
          <w:lang w:val="bg-BG"/>
        </w:rPr>
        <w:t>Компетентен орган за произнасяне с решение е директорът на РИОСВ – Монтана.</w:t>
      </w:r>
    </w:p>
    <w:p w:rsidR="009416EB" w:rsidRPr="00D74E93" w:rsidRDefault="009416EB" w:rsidP="00D97B42">
      <w:pPr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Копие от писмото е изпратено на общин</w:t>
      </w:r>
      <w:r w:rsidR="0072285D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901E30">
        <w:rPr>
          <w:rFonts w:ascii="Times New Roman" w:hAnsi="Times New Roman"/>
          <w:sz w:val="24"/>
          <w:szCs w:val="24"/>
          <w:lang w:val="bg-BG"/>
        </w:rPr>
        <w:t>Кула</w:t>
      </w:r>
      <w:r w:rsidR="0072285D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901E30">
        <w:rPr>
          <w:rFonts w:ascii="Times New Roman" w:hAnsi="Times New Roman"/>
          <w:sz w:val="24"/>
          <w:szCs w:val="24"/>
          <w:lang w:val="bg-BG"/>
        </w:rPr>
        <w:t>кметства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901E30">
        <w:rPr>
          <w:rFonts w:ascii="Times New Roman" w:hAnsi="Times New Roman"/>
          <w:sz w:val="24"/>
          <w:szCs w:val="24"/>
          <w:lang w:val="bg-BG"/>
        </w:rPr>
        <w:t>Извор Махала</w:t>
      </w:r>
      <w:r w:rsidR="00F11760">
        <w:rPr>
          <w:rFonts w:ascii="Times New Roman" w:hAnsi="Times New Roman"/>
          <w:sz w:val="24"/>
          <w:szCs w:val="24"/>
          <w:lang w:val="bg-BG"/>
        </w:rPr>
        <w:t xml:space="preserve"> и Старопатица, </w:t>
      </w:r>
      <w:proofErr w:type="spellStart"/>
      <w:r w:rsidR="00CD12C1">
        <w:rPr>
          <w:rFonts w:ascii="Times New Roman" w:hAnsi="Times New Roman"/>
          <w:sz w:val="24"/>
          <w:szCs w:val="24"/>
          <w:lang w:val="bg-BG"/>
        </w:rPr>
        <w:t>Басейнова</w:t>
      </w:r>
      <w:proofErr w:type="spellEnd"/>
      <w:r w:rsidR="00CD12C1">
        <w:rPr>
          <w:rFonts w:ascii="Times New Roman" w:hAnsi="Times New Roman"/>
          <w:sz w:val="24"/>
          <w:szCs w:val="24"/>
          <w:lang w:val="bg-BG"/>
        </w:rPr>
        <w:t xml:space="preserve"> д</w:t>
      </w:r>
      <w:r>
        <w:rPr>
          <w:rFonts w:ascii="Times New Roman" w:hAnsi="Times New Roman"/>
          <w:sz w:val="24"/>
          <w:szCs w:val="24"/>
          <w:lang w:val="bg-BG"/>
        </w:rPr>
        <w:t>ирекция “Дунавски район“.</w:t>
      </w:r>
    </w:p>
    <w:p w:rsidR="009416EB" w:rsidRPr="008A3300" w:rsidRDefault="009416EB" w:rsidP="009416EB">
      <w:pPr>
        <w:pStyle w:val="Header"/>
        <w:spacing w:line="288" w:lineRule="auto"/>
        <w:jc w:val="both"/>
        <w:rPr>
          <w:rFonts w:ascii="Times New Roman" w:hAnsi="Times New Roman"/>
          <w:b/>
          <w:caps/>
          <w:sz w:val="24"/>
          <w:szCs w:val="24"/>
          <w:lang w:val="bg-BG"/>
        </w:rPr>
      </w:pPr>
    </w:p>
    <w:p w:rsidR="009416EB" w:rsidRPr="00640983" w:rsidRDefault="009416EB" w:rsidP="00371F82">
      <w:pPr>
        <w:spacing w:line="288" w:lineRule="auto"/>
        <w:ind w:left="2160" w:firstLine="720"/>
        <w:jc w:val="both"/>
        <w:rPr>
          <w:rFonts w:ascii="Times New Roman" w:hAnsi="Times New Roman"/>
          <w:b/>
          <w:sz w:val="24"/>
          <w:szCs w:val="24"/>
          <w:lang w:val="bg-BG"/>
        </w:rPr>
      </w:pPr>
      <w:bookmarkStart w:id="0" w:name="_GoBack"/>
      <w:bookmarkEnd w:id="0"/>
      <w:r w:rsidRPr="00834967">
        <w:rPr>
          <w:rFonts w:ascii="Times New Roman" w:hAnsi="Times New Roman"/>
          <w:b/>
          <w:sz w:val="24"/>
          <w:szCs w:val="24"/>
          <w:lang w:val="bg-BG"/>
        </w:rPr>
        <w:t xml:space="preserve">Дата: </w:t>
      </w:r>
      <w:r w:rsidR="00F11760">
        <w:rPr>
          <w:rFonts w:ascii="Times New Roman" w:hAnsi="Times New Roman"/>
          <w:b/>
          <w:sz w:val="24"/>
          <w:szCs w:val="24"/>
          <w:lang w:val="bg-BG"/>
        </w:rPr>
        <w:t>19.07.</w:t>
      </w:r>
      <w:r w:rsidRPr="00CB1A3F">
        <w:rPr>
          <w:rFonts w:ascii="Times New Roman" w:hAnsi="Times New Roman"/>
          <w:b/>
          <w:sz w:val="24"/>
          <w:szCs w:val="24"/>
          <w:lang w:val="bg-BG"/>
        </w:rPr>
        <w:t>2016 г.</w:t>
      </w:r>
    </w:p>
    <w:p w:rsidR="003708A3" w:rsidRDefault="003708A3"/>
    <w:sectPr w:rsidR="003708A3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320704"/>
    <w:rsid w:val="003708A3"/>
    <w:rsid w:val="00371F82"/>
    <w:rsid w:val="0037360B"/>
    <w:rsid w:val="005135A1"/>
    <w:rsid w:val="00633FFE"/>
    <w:rsid w:val="00690D96"/>
    <w:rsid w:val="007164D6"/>
    <w:rsid w:val="0072285D"/>
    <w:rsid w:val="007B4280"/>
    <w:rsid w:val="007D4CA7"/>
    <w:rsid w:val="00834967"/>
    <w:rsid w:val="008D4FA9"/>
    <w:rsid w:val="00901E30"/>
    <w:rsid w:val="009416EB"/>
    <w:rsid w:val="00946F4B"/>
    <w:rsid w:val="00977F4E"/>
    <w:rsid w:val="00A340B0"/>
    <w:rsid w:val="00AD4BD3"/>
    <w:rsid w:val="00B737E7"/>
    <w:rsid w:val="00CB1A3F"/>
    <w:rsid w:val="00CD12C1"/>
    <w:rsid w:val="00CF2A12"/>
    <w:rsid w:val="00D97B42"/>
    <w:rsid w:val="00F11760"/>
    <w:rsid w:val="00F349AE"/>
    <w:rsid w:val="00F40444"/>
    <w:rsid w:val="00FC1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AD4B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690D9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48</cp:revision>
  <dcterms:created xsi:type="dcterms:W3CDTF">2016-04-12T11:08:00Z</dcterms:created>
  <dcterms:modified xsi:type="dcterms:W3CDTF">2016-07-19T12:53:00Z</dcterms:modified>
</cp:coreProperties>
</file>