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E3A" w:rsidRDefault="004F7E3A" w:rsidP="004F7E3A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F7E3A" w:rsidRDefault="004F7E3A" w:rsidP="004F7E3A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F7E3A" w:rsidRPr="00BA7AAA" w:rsidRDefault="004F7E3A" w:rsidP="004F7E3A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BA7AAA">
        <w:rPr>
          <w:rFonts w:ascii="Times New Roman" w:hAnsi="Times New Roman"/>
          <w:b/>
          <w:caps/>
          <w:sz w:val="28"/>
          <w:szCs w:val="28"/>
        </w:rPr>
        <w:t>съобщение</w:t>
      </w:r>
    </w:p>
    <w:p w:rsidR="004F7E3A" w:rsidRPr="006C36CB" w:rsidRDefault="004F7E3A" w:rsidP="004F7E3A">
      <w:pPr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4F7E3A" w:rsidRDefault="004F7E3A" w:rsidP="004F7E3A">
      <w:pPr>
        <w:pStyle w:val="Header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C36CB">
        <w:rPr>
          <w:rFonts w:ascii="Times New Roman" w:hAnsi="Times New Roman"/>
          <w:sz w:val="24"/>
          <w:szCs w:val="24"/>
        </w:rPr>
        <w:t>На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основание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чл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. 5, </w:t>
      </w:r>
      <w:proofErr w:type="spellStart"/>
      <w:r w:rsidRPr="006C36CB">
        <w:rPr>
          <w:rFonts w:ascii="Times New Roman" w:hAnsi="Times New Roman"/>
          <w:sz w:val="24"/>
          <w:szCs w:val="24"/>
        </w:rPr>
        <w:t>ал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. 2 </w:t>
      </w:r>
      <w:proofErr w:type="spellStart"/>
      <w:r w:rsidRPr="006C36CB">
        <w:rPr>
          <w:rFonts w:ascii="Times New Roman" w:hAnsi="Times New Roman"/>
          <w:sz w:val="24"/>
          <w:szCs w:val="24"/>
        </w:rPr>
        <w:t>от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Наредбата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6C36CB">
        <w:rPr>
          <w:rFonts w:ascii="Times New Roman" w:hAnsi="Times New Roman"/>
          <w:sz w:val="24"/>
          <w:szCs w:val="24"/>
        </w:rPr>
        <w:t>условията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6C36CB">
        <w:rPr>
          <w:rFonts w:ascii="Times New Roman" w:hAnsi="Times New Roman"/>
          <w:sz w:val="24"/>
          <w:szCs w:val="24"/>
        </w:rPr>
        <w:t>реда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6C36CB">
        <w:rPr>
          <w:rFonts w:ascii="Times New Roman" w:hAnsi="Times New Roman"/>
          <w:sz w:val="24"/>
          <w:szCs w:val="24"/>
        </w:rPr>
        <w:t>извършване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на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оценка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на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въздействието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върху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околната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среда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РИОСВ – </w:t>
      </w:r>
      <w:proofErr w:type="spellStart"/>
      <w:r w:rsidRPr="006C36CB">
        <w:rPr>
          <w:rFonts w:ascii="Times New Roman" w:hAnsi="Times New Roman"/>
          <w:sz w:val="24"/>
          <w:szCs w:val="24"/>
        </w:rPr>
        <w:t>Монтана</w:t>
      </w:r>
      <w:proofErr w:type="spellEnd"/>
      <w:r w:rsidRPr="006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6CB">
        <w:rPr>
          <w:rFonts w:ascii="Times New Roman" w:hAnsi="Times New Roman"/>
          <w:sz w:val="24"/>
          <w:szCs w:val="24"/>
        </w:rPr>
        <w:t>информира</w:t>
      </w:r>
      <w:proofErr w:type="spellEnd"/>
      <w:r>
        <w:rPr>
          <w:rFonts w:ascii="Times New Roman" w:hAnsi="Times New Roman"/>
          <w:sz w:val="24"/>
          <w:szCs w:val="24"/>
        </w:rPr>
        <w:t xml:space="preserve"> за: </w:t>
      </w:r>
      <w:proofErr w:type="spellStart"/>
      <w:r>
        <w:rPr>
          <w:rFonts w:ascii="Times New Roman" w:hAnsi="Times New Roman"/>
          <w:sz w:val="24"/>
          <w:szCs w:val="24"/>
        </w:rPr>
        <w:t>и</w:t>
      </w:r>
      <w:r w:rsidRPr="006C36CB">
        <w:rPr>
          <w:rFonts w:ascii="Times New Roman" w:hAnsi="Times New Roman"/>
          <w:sz w:val="24"/>
          <w:szCs w:val="24"/>
        </w:rPr>
        <w:t>нвестиционно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предложение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87635">
        <w:rPr>
          <w:rFonts w:ascii="Times New Roman" w:hAnsi="Times New Roman"/>
          <w:bCs/>
          <w:iCs/>
          <w:sz w:val="24"/>
          <w:szCs w:val="24"/>
          <w:lang w:val="ru-RU"/>
        </w:rPr>
        <w:t>„Спортен комплекс в поземлен имот 000574 по КВС за землището на гр. Грамада с ЕКАТТЕ 17645, Община Грамада</w:t>
      </w:r>
      <w:r w:rsidRPr="00B87635">
        <w:rPr>
          <w:rFonts w:ascii="Times New Roman" w:hAnsi="Times New Roman"/>
          <w:sz w:val="24"/>
          <w:szCs w:val="24"/>
          <w:lang w:val="bg-BG"/>
        </w:rPr>
        <w:t>, област Видин”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попадащо</w:t>
      </w:r>
      <w:proofErr w:type="spellEnd"/>
      <w:r>
        <w:rPr>
          <w:rFonts w:ascii="Times New Roman" w:hAnsi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sz w:val="24"/>
          <w:szCs w:val="24"/>
        </w:rPr>
        <w:t>обхвата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т. 10, буква „б” – инфраструктурни инвестиционни предложения </w:t>
      </w:r>
      <w:r w:rsidRPr="00C66964">
        <w:rPr>
          <w:rFonts w:ascii="Times New Roman" w:hAnsi="Times New Roman"/>
          <w:sz w:val="24"/>
          <w:szCs w:val="24"/>
          <w:lang w:val="x-none"/>
        </w:rPr>
        <w:t xml:space="preserve">за </w:t>
      </w:r>
      <w:proofErr w:type="spellStart"/>
      <w:r w:rsidRPr="00C66964">
        <w:rPr>
          <w:rFonts w:ascii="Times New Roman" w:hAnsi="Times New Roman"/>
          <w:sz w:val="24"/>
          <w:szCs w:val="24"/>
          <w:lang w:val="x-none"/>
        </w:rPr>
        <w:t>урбанизирано</w:t>
      </w:r>
      <w:proofErr w:type="spellEnd"/>
      <w:r w:rsidRPr="00C66964">
        <w:rPr>
          <w:rFonts w:ascii="Times New Roman" w:hAnsi="Times New Roman"/>
          <w:sz w:val="24"/>
          <w:szCs w:val="24"/>
          <w:lang w:val="x-none"/>
        </w:rPr>
        <w:t xml:space="preserve"> </w:t>
      </w:r>
      <w:proofErr w:type="spellStart"/>
      <w:r w:rsidRPr="00C66964">
        <w:rPr>
          <w:rFonts w:ascii="Times New Roman" w:hAnsi="Times New Roman"/>
          <w:sz w:val="24"/>
          <w:szCs w:val="24"/>
          <w:lang w:val="x-none"/>
        </w:rPr>
        <w:t>развитие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 xml:space="preserve"> от Приложение № 2 на ЗООС</w:t>
      </w:r>
      <w:r w:rsidRPr="00C66964">
        <w:rPr>
          <w:rFonts w:ascii="Times New Roman" w:hAnsi="Times New Roman"/>
          <w:sz w:val="24"/>
          <w:szCs w:val="24"/>
          <w:lang w:val="x-none"/>
        </w:rPr>
        <w:t xml:space="preserve">, </w:t>
      </w:r>
      <w:r w:rsidRPr="00CC0137">
        <w:rPr>
          <w:rFonts w:ascii="Times New Roman" w:hAnsi="Times New Roman"/>
          <w:sz w:val="24"/>
          <w:szCs w:val="24"/>
        </w:rPr>
        <w:t xml:space="preserve">и </w:t>
      </w:r>
      <w:proofErr w:type="spellStart"/>
      <w:r>
        <w:rPr>
          <w:rFonts w:ascii="Times New Roman" w:hAnsi="Times New Roman"/>
          <w:sz w:val="24"/>
          <w:szCs w:val="24"/>
        </w:rPr>
        <w:t>под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разпоредбата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чл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. 2, </w:t>
      </w:r>
      <w:proofErr w:type="spellStart"/>
      <w:r w:rsidRPr="00DB1E7F">
        <w:rPr>
          <w:rFonts w:ascii="Times New Roman" w:hAnsi="Times New Roman"/>
          <w:sz w:val="24"/>
          <w:szCs w:val="24"/>
        </w:rPr>
        <w:t>ал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. 1 </w:t>
      </w:r>
      <w:proofErr w:type="spellStart"/>
      <w:r w:rsidRPr="00DB1E7F">
        <w:rPr>
          <w:rFonts w:ascii="Times New Roman" w:hAnsi="Times New Roman"/>
          <w:sz w:val="24"/>
          <w:szCs w:val="24"/>
        </w:rPr>
        <w:t>от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Наредбата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DB1E7F">
        <w:rPr>
          <w:rFonts w:ascii="Times New Roman" w:hAnsi="Times New Roman"/>
          <w:sz w:val="24"/>
          <w:szCs w:val="24"/>
        </w:rPr>
        <w:t>условията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B1E7F">
        <w:rPr>
          <w:rFonts w:ascii="Times New Roman" w:hAnsi="Times New Roman"/>
          <w:sz w:val="24"/>
          <w:szCs w:val="24"/>
        </w:rPr>
        <w:t>реда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DB1E7F">
        <w:rPr>
          <w:rFonts w:ascii="Times New Roman" w:hAnsi="Times New Roman"/>
          <w:sz w:val="24"/>
          <w:szCs w:val="24"/>
        </w:rPr>
        <w:t>извършване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оценка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DB1E7F">
        <w:rPr>
          <w:rFonts w:ascii="Times New Roman" w:hAnsi="Times New Roman"/>
          <w:sz w:val="24"/>
          <w:szCs w:val="24"/>
        </w:rPr>
        <w:t>съвместимостта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планове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B1E7F">
        <w:rPr>
          <w:rFonts w:ascii="Times New Roman" w:hAnsi="Times New Roman"/>
          <w:sz w:val="24"/>
          <w:szCs w:val="24"/>
        </w:rPr>
        <w:t>програми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B1E7F">
        <w:rPr>
          <w:rFonts w:ascii="Times New Roman" w:hAnsi="Times New Roman"/>
          <w:sz w:val="24"/>
          <w:szCs w:val="24"/>
        </w:rPr>
        <w:t>проекти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B1E7F">
        <w:rPr>
          <w:rFonts w:ascii="Times New Roman" w:hAnsi="Times New Roman"/>
          <w:sz w:val="24"/>
          <w:szCs w:val="24"/>
        </w:rPr>
        <w:t>инвестиционни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предложения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DB1E7F">
        <w:rPr>
          <w:rFonts w:ascii="Times New Roman" w:hAnsi="Times New Roman"/>
          <w:sz w:val="24"/>
          <w:szCs w:val="24"/>
        </w:rPr>
        <w:t>предмета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B1E7F">
        <w:rPr>
          <w:rFonts w:ascii="Times New Roman" w:hAnsi="Times New Roman"/>
          <w:sz w:val="24"/>
          <w:szCs w:val="24"/>
        </w:rPr>
        <w:t>целите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опазване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защитените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зони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Възложител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инвестиционното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предложение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е </w:t>
      </w:r>
      <w:r>
        <w:rPr>
          <w:rFonts w:ascii="Times New Roman" w:hAnsi="Times New Roman"/>
          <w:sz w:val="24"/>
          <w:szCs w:val="24"/>
          <w:lang w:val="bg-BG"/>
        </w:rPr>
        <w:t>Община Грамада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4F7E3A" w:rsidRPr="00EE694D" w:rsidRDefault="004F7E3A" w:rsidP="004F7E3A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  <w:lang w:val="ru-RU"/>
        </w:rPr>
        <w:t>ъгласно</w:t>
      </w:r>
      <w:r w:rsidRPr="000E4DA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чл. 93, ал. 1, т. 1</w:t>
      </w:r>
      <w:r w:rsidRPr="00CC0137">
        <w:rPr>
          <w:rFonts w:ascii="Times New Roman" w:hAnsi="Times New Roman"/>
          <w:sz w:val="24"/>
          <w:szCs w:val="24"/>
          <w:lang w:val="ru-RU"/>
        </w:rPr>
        <w:t xml:space="preserve"> от ЗООС</w:t>
      </w:r>
      <w:r>
        <w:rPr>
          <w:rFonts w:ascii="Times New Roman" w:hAnsi="Times New Roman"/>
          <w:sz w:val="24"/>
          <w:szCs w:val="24"/>
          <w:lang w:val="ru-RU"/>
        </w:rPr>
        <w:t>, инвестиционното предложение</w:t>
      </w:r>
      <w:r w:rsidRPr="00CC0137">
        <w:rPr>
          <w:rFonts w:ascii="Times New Roman" w:hAnsi="Times New Roman"/>
          <w:sz w:val="24"/>
          <w:szCs w:val="24"/>
          <w:lang w:val="ru-RU"/>
        </w:rPr>
        <w:t xml:space="preserve"> подлежи на преценяване на необходимостта от извършване на ОВОС</w:t>
      </w:r>
      <w:r>
        <w:rPr>
          <w:rFonts w:ascii="Times New Roman" w:hAnsi="Times New Roman"/>
          <w:sz w:val="24"/>
          <w:szCs w:val="24"/>
        </w:rPr>
        <w:t>.</w:t>
      </w:r>
      <w:r w:rsidRPr="00EE694D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4F7E3A" w:rsidRDefault="004F7E3A" w:rsidP="004F7E3A">
      <w:pPr>
        <w:tabs>
          <w:tab w:val="left" w:pos="7380"/>
          <w:tab w:val="left" w:pos="810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CC0137">
        <w:rPr>
          <w:rFonts w:ascii="Times New Roman" w:hAnsi="Times New Roman"/>
          <w:sz w:val="24"/>
          <w:szCs w:val="24"/>
          <w:lang w:val="ru-RU"/>
        </w:rPr>
        <w:t>Компетентен ор</w:t>
      </w:r>
      <w:r>
        <w:rPr>
          <w:rFonts w:ascii="Times New Roman" w:hAnsi="Times New Roman"/>
          <w:sz w:val="24"/>
          <w:szCs w:val="24"/>
          <w:lang w:val="ru-RU"/>
        </w:rPr>
        <w:t xml:space="preserve">ган за произнасяне с решение е </w:t>
      </w:r>
      <w:r>
        <w:rPr>
          <w:rFonts w:ascii="Times New Roman" w:hAnsi="Times New Roman"/>
          <w:sz w:val="24"/>
          <w:szCs w:val="24"/>
        </w:rPr>
        <w:t>д</w:t>
      </w:r>
      <w:r w:rsidRPr="00CC0137">
        <w:rPr>
          <w:rFonts w:ascii="Times New Roman" w:hAnsi="Times New Roman"/>
          <w:sz w:val="24"/>
          <w:szCs w:val="24"/>
          <w:lang w:val="ru-RU"/>
        </w:rPr>
        <w:t>иректорът на РИОСВ – Монтана.</w:t>
      </w:r>
    </w:p>
    <w:p w:rsidR="004F7E3A" w:rsidRPr="00356865" w:rsidRDefault="004F7E3A" w:rsidP="004F7E3A">
      <w:pPr>
        <w:tabs>
          <w:tab w:val="left" w:pos="720"/>
        </w:tabs>
        <w:ind w:right="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F7E3A" w:rsidRDefault="004F7E3A" w:rsidP="004F7E3A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4F7E3A" w:rsidRPr="00480A6D" w:rsidRDefault="004F7E3A" w:rsidP="004F7E3A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4F7E3A" w:rsidRDefault="004F7E3A" w:rsidP="004F7E3A">
      <w:pPr>
        <w:ind w:right="22"/>
        <w:jc w:val="both"/>
        <w:rPr>
          <w:rFonts w:ascii="Times New Roman" w:hAnsi="Times New Roman"/>
          <w:sz w:val="24"/>
          <w:szCs w:val="24"/>
        </w:rPr>
      </w:pPr>
      <w:r w:rsidRPr="006C36CB">
        <w:rPr>
          <w:rFonts w:ascii="Times New Roman" w:hAnsi="Times New Roman"/>
          <w:sz w:val="24"/>
          <w:szCs w:val="24"/>
        </w:rPr>
        <w:t xml:space="preserve">Дата: </w:t>
      </w:r>
      <w:r>
        <w:rPr>
          <w:rFonts w:ascii="Times New Roman" w:hAnsi="Times New Roman"/>
          <w:sz w:val="24"/>
          <w:szCs w:val="24"/>
        </w:rPr>
        <w:t>21</w:t>
      </w:r>
      <w:r w:rsidRPr="006C36C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6C36CB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6</w:t>
      </w:r>
      <w:r w:rsidRPr="006C36CB">
        <w:rPr>
          <w:rFonts w:ascii="Times New Roman" w:hAnsi="Times New Roman"/>
          <w:sz w:val="24"/>
          <w:szCs w:val="24"/>
        </w:rPr>
        <w:t xml:space="preserve"> г. </w:t>
      </w:r>
    </w:p>
    <w:p w:rsidR="004F7E3A" w:rsidRDefault="004F7E3A" w:rsidP="004F7E3A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F7E3A" w:rsidRDefault="004F7E3A" w:rsidP="004F7E3A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F7E3A" w:rsidRDefault="004F7E3A" w:rsidP="004F7E3A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F7E3A" w:rsidRDefault="004F7E3A" w:rsidP="004F7E3A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F7E3A" w:rsidRDefault="004F7E3A" w:rsidP="004F7E3A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F7E3A" w:rsidRDefault="004F7E3A" w:rsidP="004F7E3A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F7E3A" w:rsidRDefault="004F7E3A" w:rsidP="004F7E3A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F7E3A" w:rsidRDefault="004F7E3A" w:rsidP="004F7E3A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F7E3A" w:rsidRDefault="004F7E3A" w:rsidP="004F7E3A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F7E3A" w:rsidRDefault="004F7E3A" w:rsidP="004F7E3A">
      <w:pPr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0" w:name="_GoBack"/>
      <w:bookmarkEnd w:id="0"/>
    </w:p>
    <w:sectPr w:rsidR="004F7E3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34E"/>
    <w:rsid w:val="004F7E3A"/>
    <w:rsid w:val="007F7840"/>
    <w:rsid w:val="00993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3AD5EE-40BA-46CB-A776-DE47E65DC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7E3A"/>
    <w:pPr>
      <w:spacing w:after="200" w:line="276" w:lineRule="auto"/>
    </w:pPr>
    <w:rPr>
      <w:rFonts w:ascii="Calibri" w:eastAsia="Times New Roman" w:hAnsi="Calibri" w:cs="Times New Roman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F7E3A"/>
    <w:pPr>
      <w:tabs>
        <w:tab w:val="center" w:pos="4703"/>
        <w:tab w:val="right" w:pos="94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/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4F7E3A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2</cp:revision>
  <dcterms:created xsi:type="dcterms:W3CDTF">2016-04-21T13:18:00Z</dcterms:created>
  <dcterms:modified xsi:type="dcterms:W3CDTF">2016-04-21T13:18:00Z</dcterms:modified>
</cp:coreProperties>
</file>