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CF" w:rsidRPr="006C36CB" w:rsidRDefault="00026DCF" w:rsidP="00026DCF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6C36CB">
        <w:rPr>
          <w:rFonts w:ascii="Times New Roman" w:hAnsi="Times New Roman"/>
          <w:b/>
          <w:caps/>
          <w:sz w:val="24"/>
          <w:szCs w:val="24"/>
        </w:rPr>
        <w:t>съобщение</w:t>
      </w:r>
    </w:p>
    <w:p w:rsidR="00026DCF" w:rsidRPr="006C36CB" w:rsidRDefault="00026DCF" w:rsidP="00026DCF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0E4EB3" w:rsidRDefault="00026DCF" w:rsidP="00026DC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>На основание чл. 5, ал. 2 от Наредбата за условията и реда за извършване на оценка на въздействието върху околната среда РИОСВ – Монтана информира</w:t>
      </w:r>
      <w:r>
        <w:rPr>
          <w:rFonts w:ascii="Times New Roman" w:hAnsi="Times New Roman"/>
          <w:sz w:val="24"/>
          <w:szCs w:val="24"/>
        </w:rPr>
        <w:t xml:space="preserve"> за</w:t>
      </w:r>
      <w:r w:rsidRPr="006C36CB">
        <w:rPr>
          <w:rFonts w:ascii="Times New Roman" w:hAnsi="Times New Roman"/>
          <w:sz w:val="24"/>
          <w:szCs w:val="24"/>
        </w:rPr>
        <w:t>: Инвестиционно предложение</w:t>
      </w:r>
      <w:r w:rsidR="007852D7">
        <w:rPr>
          <w:rFonts w:ascii="Times New Roman" w:hAnsi="Times New Roman"/>
          <w:sz w:val="24"/>
          <w:szCs w:val="24"/>
        </w:rPr>
        <w:t xml:space="preserve"> </w:t>
      </w:r>
      <w:r w:rsidR="007852D7" w:rsidRPr="00EE77F1">
        <w:rPr>
          <w:rFonts w:ascii="Times New Roman" w:hAnsi="Times New Roman"/>
          <w:sz w:val="24"/>
          <w:szCs w:val="24"/>
        </w:rPr>
        <w:t>„</w:t>
      </w:r>
      <w:r w:rsidR="007852D7">
        <w:rPr>
          <w:rFonts w:ascii="Times New Roman" w:hAnsi="Times New Roman"/>
          <w:sz w:val="24"/>
          <w:szCs w:val="24"/>
        </w:rPr>
        <w:t>Изграждане на 1 бр. шахтов кладенец за други цели - оросяване на тревни площи в ПИ с идентификатор 48489.6.728 по КК и КР на гр. Монтана</w:t>
      </w:r>
      <w:r w:rsidR="007852D7" w:rsidRPr="00EE77F1">
        <w:rPr>
          <w:rFonts w:ascii="Times New Roman" w:hAnsi="Times New Roman"/>
          <w:sz w:val="24"/>
        </w:rPr>
        <w:t>”</w:t>
      </w:r>
      <w:r w:rsidRPr="00D3064F">
        <w:rPr>
          <w:rFonts w:ascii="Times New Roman" w:hAnsi="Times New Roman"/>
          <w:sz w:val="24"/>
          <w:szCs w:val="24"/>
        </w:rPr>
        <w:t>,</w:t>
      </w:r>
      <w:r w:rsidR="000E4EB3">
        <w:rPr>
          <w:rFonts w:ascii="Times New Roman" w:hAnsi="Times New Roman"/>
          <w:sz w:val="24"/>
          <w:szCs w:val="24"/>
        </w:rPr>
        <w:t xml:space="preserve"> с въз</w:t>
      </w:r>
      <w:r w:rsidR="007852D7">
        <w:rPr>
          <w:rFonts w:ascii="Times New Roman" w:hAnsi="Times New Roman"/>
          <w:sz w:val="24"/>
          <w:szCs w:val="24"/>
        </w:rPr>
        <w:t>ложител: община Монтана</w:t>
      </w:r>
      <w:r w:rsidR="0063536A">
        <w:rPr>
          <w:rFonts w:ascii="Times New Roman" w:hAnsi="Times New Roman"/>
          <w:sz w:val="24"/>
          <w:szCs w:val="24"/>
        </w:rPr>
        <w:t>.</w:t>
      </w:r>
    </w:p>
    <w:p w:rsidR="00026DCF" w:rsidRPr="00EE694D" w:rsidRDefault="000E4EB3" w:rsidP="00026DC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Инвестиционното предложение</w:t>
      </w:r>
      <w:r w:rsidR="007852D7">
        <w:rPr>
          <w:rFonts w:ascii="Times New Roman" w:hAnsi="Times New Roman"/>
          <w:sz w:val="24"/>
          <w:szCs w:val="24"/>
        </w:rPr>
        <w:t xml:space="preserve"> попада в обхвата на</w:t>
      </w:r>
      <w:r w:rsidR="007852D7" w:rsidRPr="00480042">
        <w:rPr>
          <w:rFonts w:ascii="Times New Roman" w:hAnsi="Times New Roman"/>
          <w:sz w:val="24"/>
          <w:szCs w:val="24"/>
          <w:lang/>
        </w:rPr>
        <w:t xml:space="preserve"> </w:t>
      </w:r>
      <w:r w:rsidR="007852D7">
        <w:rPr>
          <w:rFonts w:ascii="Times New Roman" w:hAnsi="Times New Roman"/>
          <w:sz w:val="24"/>
          <w:szCs w:val="24"/>
        </w:rPr>
        <w:t>т. 1, б. „н” –</w:t>
      </w:r>
      <w:r w:rsidR="007852D7" w:rsidRPr="00C66964">
        <w:rPr>
          <w:rFonts w:ascii="Times New Roman" w:hAnsi="Times New Roman"/>
          <w:sz w:val="24"/>
          <w:szCs w:val="24"/>
          <w:lang/>
        </w:rPr>
        <w:t xml:space="preserve"> </w:t>
      </w:r>
      <w:r w:rsidR="007852D7">
        <w:rPr>
          <w:rFonts w:ascii="Times New Roman" w:hAnsi="Times New Roman"/>
          <w:sz w:val="24"/>
          <w:szCs w:val="24"/>
        </w:rPr>
        <w:t>„</w:t>
      </w:r>
      <w:r w:rsidR="007852D7" w:rsidRPr="00C66964">
        <w:rPr>
          <w:rFonts w:ascii="Times New Roman" w:hAnsi="Times New Roman"/>
          <w:sz w:val="24"/>
          <w:szCs w:val="24"/>
          <w:lang/>
        </w:rPr>
        <w:t>добив на подземни води и изкуствено подхранване на подземни води (невключени в приложение № 1)</w:t>
      </w:r>
      <w:r w:rsidR="007852D7">
        <w:rPr>
          <w:rFonts w:ascii="Times New Roman" w:hAnsi="Times New Roman"/>
          <w:sz w:val="24"/>
          <w:szCs w:val="24"/>
        </w:rPr>
        <w:t xml:space="preserve">” от Приложение № 2 на ЗООС </w:t>
      </w:r>
      <w:r w:rsidR="007852D7" w:rsidRPr="003B2801">
        <w:rPr>
          <w:rFonts w:ascii="Times New Roman" w:hAnsi="Times New Roman"/>
          <w:sz w:val="24"/>
          <w:szCs w:val="24"/>
        </w:rPr>
        <w:t>и с</w:t>
      </w:r>
      <w:r w:rsidR="007852D7" w:rsidRPr="003B2801">
        <w:rPr>
          <w:rFonts w:ascii="Times New Roman" w:hAnsi="Times New Roman"/>
          <w:sz w:val="24"/>
          <w:szCs w:val="24"/>
          <w:lang w:val="ru-RU"/>
        </w:rPr>
        <w:t>ъгласно чл. 93, ал. 1, т. 1 от ЗООС подлежи на преценяване на необходимостта от извършване на ОВОС</w:t>
      </w:r>
      <w:r w:rsidR="007852D7" w:rsidRPr="003B2801">
        <w:rPr>
          <w:rFonts w:ascii="Times New Roman" w:hAnsi="Times New Roman"/>
          <w:sz w:val="24"/>
          <w:szCs w:val="24"/>
        </w:rPr>
        <w:t>.</w:t>
      </w:r>
      <w:r w:rsidR="007852D7" w:rsidRPr="003B2801">
        <w:rPr>
          <w:rFonts w:ascii="Times New Roman" w:hAnsi="Times New Roman"/>
          <w:sz w:val="24"/>
          <w:szCs w:val="24"/>
          <w:lang w:val="ru-RU"/>
        </w:rPr>
        <w:t xml:space="preserve"> Компетентен орган за произнасяне с решение е </w:t>
      </w:r>
      <w:r w:rsidR="007852D7" w:rsidRPr="003B2801">
        <w:rPr>
          <w:rFonts w:ascii="Times New Roman" w:hAnsi="Times New Roman"/>
          <w:sz w:val="24"/>
          <w:szCs w:val="24"/>
        </w:rPr>
        <w:t>д</w:t>
      </w:r>
      <w:r w:rsidR="007852D7" w:rsidRPr="003B2801">
        <w:rPr>
          <w:rFonts w:ascii="Times New Roman" w:hAnsi="Times New Roman"/>
          <w:sz w:val="24"/>
          <w:szCs w:val="24"/>
          <w:lang w:val="ru-RU"/>
        </w:rPr>
        <w:t>иректорът на РИОСВ – Монтана</w:t>
      </w:r>
      <w:r w:rsidR="00026DCF">
        <w:rPr>
          <w:rFonts w:ascii="Times New Roman" w:hAnsi="Times New Roman"/>
          <w:sz w:val="24"/>
          <w:szCs w:val="24"/>
        </w:rPr>
        <w:t>.</w:t>
      </w:r>
      <w:r w:rsidR="00026DCF"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26DCF" w:rsidRDefault="00026DCF" w:rsidP="00026DCF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026DCF" w:rsidRPr="00356865" w:rsidRDefault="00026DCF" w:rsidP="00026DCF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Копие на писмото е изпратено на БДДР - Плевен.</w:t>
      </w:r>
    </w:p>
    <w:p w:rsidR="00026DCF" w:rsidRPr="00480A6D" w:rsidRDefault="00026DCF" w:rsidP="00026D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26DCF" w:rsidRDefault="00026DCF" w:rsidP="00026DCF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 w:rsidR="007852D7">
        <w:rPr>
          <w:rFonts w:ascii="Times New Roman" w:hAnsi="Times New Roman"/>
          <w:sz w:val="24"/>
          <w:szCs w:val="24"/>
        </w:rPr>
        <w:t>24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6C36CB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5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p w:rsidR="00176D59" w:rsidRDefault="00176D59" w:rsidP="00026DCF">
      <w:pPr>
        <w:rPr>
          <w:szCs w:val="24"/>
        </w:rPr>
      </w:pPr>
      <w:r w:rsidRPr="00026DCF">
        <w:rPr>
          <w:szCs w:val="24"/>
        </w:rPr>
        <w:t xml:space="preserve"> </w:t>
      </w:r>
    </w:p>
    <w:p w:rsidR="0063536A" w:rsidRDefault="0063536A" w:rsidP="00026DCF">
      <w:pPr>
        <w:rPr>
          <w:szCs w:val="24"/>
        </w:rPr>
      </w:pPr>
    </w:p>
    <w:sectPr w:rsidR="0063536A" w:rsidSect="00D34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5427"/>
    <w:rsid w:val="00026DCF"/>
    <w:rsid w:val="000E4EB3"/>
    <w:rsid w:val="00176D59"/>
    <w:rsid w:val="005E7058"/>
    <w:rsid w:val="0063536A"/>
    <w:rsid w:val="007852D7"/>
    <w:rsid w:val="007C15CF"/>
    <w:rsid w:val="00AE5427"/>
    <w:rsid w:val="00D3494D"/>
    <w:rsid w:val="00F219A8"/>
    <w:rsid w:val="00F9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427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Vulkov</dc:creator>
  <cp:keywords/>
  <dc:description/>
  <cp:lastModifiedBy>Vulkov</cp:lastModifiedBy>
  <cp:revision>6</cp:revision>
  <dcterms:created xsi:type="dcterms:W3CDTF">2015-10-09T10:59:00Z</dcterms:created>
  <dcterms:modified xsi:type="dcterms:W3CDTF">2015-11-24T13:41:00Z</dcterms:modified>
</cp:coreProperties>
</file>