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6EB" w:rsidRPr="00626AD8" w:rsidRDefault="009416EB" w:rsidP="007C1214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С Ъ О Б Щ Е Н И Е</w:t>
      </w:r>
    </w:p>
    <w:p w:rsidR="009416EB" w:rsidRPr="00DB0A48" w:rsidRDefault="009416EB" w:rsidP="007C1214">
      <w:pPr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b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b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9077A3" w:rsidRDefault="00207EFD" w:rsidP="009077A3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="009416EB" w:rsidRPr="00DB0A48">
        <w:rPr>
          <w:rFonts w:ascii="Times New Roman" w:hAnsi="Times New Roman"/>
          <w:sz w:val="24"/>
          <w:szCs w:val="24"/>
          <w:lang w:val="bg-BG"/>
        </w:rPr>
        <w:t xml:space="preserve">На основание чл. 5, ал. 2 от </w:t>
      </w:r>
      <w:r w:rsidR="009416EB" w:rsidRPr="00DA6792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</w:t>
      </w:r>
      <w:r w:rsidR="00F40444" w:rsidRPr="00DA6792">
        <w:rPr>
          <w:rFonts w:ascii="Times New Roman" w:hAnsi="Times New Roman"/>
          <w:i/>
          <w:sz w:val="24"/>
          <w:szCs w:val="24"/>
          <w:lang w:val="bg-BG"/>
        </w:rPr>
        <w:t xml:space="preserve">и реда </w:t>
      </w:r>
      <w:r w:rsidR="009416EB" w:rsidRPr="00DA6792">
        <w:rPr>
          <w:rFonts w:ascii="Times New Roman" w:hAnsi="Times New Roman"/>
          <w:i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DB0A48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="009416EB" w:rsidRPr="00DB0A48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DB0A48">
        <w:rPr>
          <w:rFonts w:ascii="Times New Roman" w:hAnsi="Times New Roman"/>
          <w:sz w:val="24"/>
          <w:szCs w:val="24"/>
          <w:lang w:val="bg-BG"/>
        </w:rPr>
        <w:t>а</w:t>
      </w:r>
      <w:r w:rsidR="003573FF" w:rsidRPr="00DB0A48">
        <w:rPr>
          <w:rFonts w:ascii="Times New Roman" w:hAnsi="Times New Roman"/>
          <w:sz w:val="24"/>
          <w:szCs w:val="24"/>
          <w:lang w:val="bg-BG"/>
        </w:rPr>
        <w:t>:</w:t>
      </w:r>
    </w:p>
    <w:p w:rsidR="002F393C" w:rsidRPr="00781C19" w:rsidRDefault="00C30E84" w:rsidP="0077437E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FC66AB">
        <w:rPr>
          <w:rFonts w:ascii="Times New Roman" w:hAnsi="Times New Roman"/>
          <w:sz w:val="24"/>
          <w:szCs w:val="24"/>
          <w:lang w:val="bg-BG"/>
        </w:rPr>
        <w:t>Инвестиционно</w:t>
      </w:r>
      <w:r w:rsidR="0072278B" w:rsidRPr="00FC66AB">
        <w:rPr>
          <w:rFonts w:ascii="Times New Roman" w:hAnsi="Times New Roman"/>
          <w:sz w:val="24"/>
          <w:szCs w:val="24"/>
          <w:lang w:val="bg-BG"/>
        </w:rPr>
        <w:t>то</w:t>
      </w:r>
      <w:r w:rsidR="007F56B1" w:rsidRPr="00FC66AB">
        <w:rPr>
          <w:rFonts w:ascii="Times New Roman" w:hAnsi="Times New Roman"/>
          <w:sz w:val="24"/>
          <w:szCs w:val="24"/>
          <w:lang w:val="bg-BG"/>
        </w:rPr>
        <w:t xml:space="preserve"> предложение</w:t>
      </w:r>
      <w:r w:rsidR="00781C19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781C19" w:rsidRPr="00BF77E8">
        <w:rPr>
          <w:rFonts w:ascii="Times New Roman" w:hAnsi="Times New Roman"/>
          <w:sz w:val="24"/>
          <w:szCs w:val="24"/>
          <w:lang w:val="bg-BG"/>
        </w:rPr>
        <w:t>„Изграждане на площадка за разглобяване на автомобили втора употреба за авточасти“ в поземлен имот с идентификатор 39503.11.255 по кадастралната карта и кадастралните регистри на с. Крапчене, общ. Монтана</w:t>
      </w:r>
      <w:r w:rsidR="00E4091C">
        <w:rPr>
          <w:rFonts w:ascii="Times New Roman" w:hAnsi="Times New Roman"/>
          <w:sz w:val="24"/>
          <w:szCs w:val="24"/>
          <w:lang w:val="bg-BG"/>
        </w:rPr>
        <w:t>, с възложител</w:t>
      </w:r>
      <w:r w:rsidR="0077437E" w:rsidRPr="00FC66AB">
        <w:rPr>
          <w:rFonts w:ascii="Times New Roman" w:hAnsi="Times New Roman"/>
          <w:bCs/>
          <w:sz w:val="24"/>
          <w:szCs w:val="24"/>
          <w:lang w:val="bg-BG" w:eastAsia="bg-BG"/>
        </w:rPr>
        <w:t xml:space="preserve">: </w:t>
      </w:r>
      <w:r w:rsidR="00DA701F" w:rsidRPr="00DA701F">
        <w:rPr>
          <w:rFonts w:ascii="Times New Roman" w:hAnsi="Times New Roman"/>
          <w:caps/>
          <w:sz w:val="24"/>
          <w:szCs w:val="24"/>
          <w:lang w:val="bg-BG"/>
        </w:rPr>
        <w:t>„</w:t>
      </w:r>
      <w:r w:rsidR="00781C19">
        <w:rPr>
          <w:rFonts w:ascii="Times New Roman" w:hAnsi="Times New Roman"/>
          <w:caps/>
          <w:sz w:val="24"/>
          <w:szCs w:val="24"/>
          <w:lang w:val="bg-BG"/>
        </w:rPr>
        <w:t xml:space="preserve">АУТОХЪБ 88“ </w:t>
      </w:r>
      <w:r w:rsidR="00DA701F" w:rsidRPr="00DA701F">
        <w:rPr>
          <w:rFonts w:ascii="Times New Roman" w:hAnsi="Times New Roman"/>
          <w:caps/>
          <w:sz w:val="24"/>
          <w:szCs w:val="24"/>
          <w:lang w:val="bg-BG"/>
        </w:rPr>
        <w:t>оод</w:t>
      </w:r>
      <w:r w:rsidR="00A24514" w:rsidRPr="00FC66AB">
        <w:rPr>
          <w:rFonts w:ascii="Times New Roman" w:hAnsi="Times New Roman"/>
          <w:caps/>
          <w:sz w:val="24"/>
          <w:szCs w:val="24"/>
          <w:lang w:val="bg-BG"/>
        </w:rPr>
        <w:t>,</w:t>
      </w:r>
      <w:r w:rsidR="002F393C" w:rsidRPr="002F393C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</w:t>
      </w:r>
      <w:r w:rsidR="002F393C" w:rsidRPr="00D4382A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попада в обхвата на т. 1</w:t>
      </w:r>
      <w:r w:rsidR="00DA701F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1</w:t>
      </w:r>
      <w:r w:rsidR="002F393C" w:rsidRPr="00D4382A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, буква „</w:t>
      </w:r>
      <w:r w:rsidR="00DA701F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д</w:t>
      </w:r>
      <w:r w:rsidR="002F393C" w:rsidRPr="00D4382A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“ на </w:t>
      </w:r>
      <w:r w:rsidR="002F393C" w:rsidRPr="00D4382A">
        <w:rPr>
          <w:rFonts w:ascii="Times New Roman" w:hAnsi="Times New Roman"/>
          <w:sz w:val="24"/>
          <w:szCs w:val="24"/>
          <w:lang w:val="bg-BG"/>
        </w:rPr>
        <w:t>Приложение № 2 на</w:t>
      </w:r>
      <w:r w:rsidR="002F393C">
        <w:rPr>
          <w:rFonts w:ascii="Times New Roman" w:hAnsi="Times New Roman"/>
          <w:caps/>
          <w:sz w:val="24"/>
          <w:szCs w:val="24"/>
          <w:lang w:val="bg-BG"/>
        </w:rPr>
        <w:t xml:space="preserve"> </w:t>
      </w:r>
      <w:r w:rsidR="00E310D9" w:rsidRPr="002F393C">
        <w:rPr>
          <w:rFonts w:ascii="Times New Roman" w:hAnsi="Times New Roman"/>
          <w:i/>
          <w:sz w:val="24"/>
          <w:szCs w:val="24"/>
          <w:shd w:val="clear" w:color="auto" w:fill="FFFFFF"/>
          <w:lang w:val="bg-BG"/>
        </w:rPr>
        <w:t>Закона за опазване на околната среда</w:t>
      </w:r>
      <w:r w:rsidR="00E310D9" w:rsidRPr="002F393C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</w:t>
      </w:r>
      <w:r w:rsidR="002F393C" w:rsidRPr="002F393C">
        <w:rPr>
          <w:rFonts w:ascii="Times New Roman" w:hAnsi="Times New Roman"/>
          <w:sz w:val="24"/>
          <w:szCs w:val="24"/>
          <w:lang w:val="bg-BG"/>
        </w:rPr>
        <w:t xml:space="preserve">и на </w:t>
      </w:r>
      <w:r w:rsidR="002F393C" w:rsidRPr="00D4382A">
        <w:rPr>
          <w:rFonts w:ascii="Times New Roman" w:hAnsi="Times New Roman"/>
          <w:sz w:val="24"/>
          <w:szCs w:val="24"/>
          <w:lang w:val="bg-BG"/>
        </w:rPr>
        <w:t>основание чл. 93, ал. 1, т. 1 от същия закон, подлежи на процедура по преценяване на необходимостта от извършване на ОВОС.</w:t>
      </w:r>
    </w:p>
    <w:p w:rsidR="00477F93" w:rsidRPr="003A6FC0" w:rsidRDefault="00477F93" w:rsidP="007C1214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3A6FC0">
        <w:rPr>
          <w:rFonts w:ascii="Times New Roman" w:hAnsi="Times New Roman"/>
          <w:sz w:val="24"/>
          <w:szCs w:val="24"/>
          <w:lang w:val="bg-BG"/>
        </w:rPr>
        <w:t xml:space="preserve">Инвестиционното предложение е под разпоредбите на </w:t>
      </w:r>
      <w:r w:rsidRPr="003A6FC0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и реда за извършване на оценка за съвместимостта на планове, програми, </w:t>
      </w:r>
      <w:r w:rsidRPr="003A6FC0">
        <w:rPr>
          <w:rFonts w:ascii="Times New Roman" w:hAnsi="Times New Roman"/>
          <w:bCs/>
          <w:i/>
          <w:sz w:val="24"/>
          <w:szCs w:val="24"/>
          <w:lang w:val="bg-BG"/>
        </w:rPr>
        <w:t xml:space="preserve">проекти </w:t>
      </w:r>
      <w:r w:rsidRPr="003A6FC0">
        <w:rPr>
          <w:rFonts w:ascii="Times New Roman" w:hAnsi="Times New Roman"/>
          <w:i/>
          <w:sz w:val="24"/>
          <w:szCs w:val="24"/>
          <w:lang w:val="bg-BG"/>
        </w:rPr>
        <w:t>и инвестиционни предложения с предмета и целите на опазване на защитените зони</w:t>
      </w:r>
      <w:r w:rsidRPr="003A6FC0">
        <w:rPr>
          <w:rFonts w:ascii="Times New Roman" w:hAnsi="Times New Roman"/>
          <w:sz w:val="24"/>
          <w:szCs w:val="24"/>
          <w:lang w:val="bg-BG"/>
        </w:rPr>
        <w:t xml:space="preserve"> (Наредбата за ОС) и на основание </w:t>
      </w:r>
      <w:r w:rsidR="00C46D8D" w:rsidRPr="003A6FC0">
        <w:rPr>
          <w:rFonts w:ascii="Times New Roman" w:hAnsi="Times New Roman"/>
          <w:sz w:val="24"/>
          <w:szCs w:val="24"/>
          <w:lang w:val="bg-BG"/>
        </w:rPr>
        <w:t>чл. 2, ал. 1</w:t>
      </w:r>
      <w:r w:rsidR="008E6ED5" w:rsidRPr="003A6FC0">
        <w:rPr>
          <w:rFonts w:ascii="Times New Roman" w:hAnsi="Times New Roman"/>
          <w:sz w:val="24"/>
          <w:szCs w:val="24"/>
          <w:lang w:val="bg-BG"/>
        </w:rPr>
        <w:t>, т. 1</w:t>
      </w:r>
      <w:r w:rsidR="00C46D8D" w:rsidRPr="003A6FC0">
        <w:rPr>
          <w:rFonts w:ascii="Times New Roman" w:hAnsi="Times New Roman"/>
          <w:sz w:val="24"/>
          <w:szCs w:val="24"/>
          <w:lang w:val="bg-BG"/>
        </w:rPr>
        <w:t xml:space="preserve"> от</w:t>
      </w:r>
      <w:r w:rsidRPr="003A6FC0">
        <w:rPr>
          <w:rFonts w:ascii="Times New Roman" w:hAnsi="Times New Roman"/>
          <w:sz w:val="24"/>
          <w:szCs w:val="24"/>
          <w:lang w:val="bg-BG"/>
        </w:rPr>
        <w:t xml:space="preserve"> нея подлежи на преценка за вероятната степен на отрицателно въздействие върху защитени зони от екологичната мрежа Натура 2000. </w:t>
      </w:r>
    </w:p>
    <w:p w:rsidR="00477F93" w:rsidRDefault="00477F93" w:rsidP="007C1214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3A6FC0">
        <w:rPr>
          <w:rFonts w:ascii="Times New Roman" w:hAnsi="Times New Roman"/>
          <w:sz w:val="24"/>
          <w:szCs w:val="24"/>
          <w:lang w:val="bg-BG"/>
        </w:rPr>
        <w:t>Преценяването на необходимостта от извършване на ОВОС и оценката за съвместимост</w:t>
      </w:r>
      <w:r w:rsidR="00DB722C" w:rsidRPr="003A6FC0">
        <w:rPr>
          <w:rFonts w:ascii="Times New Roman" w:hAnsi="Times New Roman"/>
          <w:sz w:val="24"/>
          <w:szCs w:val="24"/>
          <w:lang w:val="bg-BG"/>
        </w:rPr>
        <w:t xml:space="preserve"> ще бъдат проведени в една процедура.</w:t>
      </w:r>
      <w:r w:rsidR="00781C19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781C19" w:rsidRPr="00892013" w:rsidRDefault="00781C19" w:rsidP="00781C19">
      <w:pPr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892013">
        <w:rPr>
          <w:rFonts w:ascii="Times New Roman" w:hAnsi="Times New Roman"/>
          <w:sz w:val="24"/>
          <w:szCs w:val="24"/>
          <w:lang w:val="bg-BG"/>
        </w:rPr>
        <w:t xml:space="preserve">Копие от писмото е изпратено на Община </w:t>
      </w:r>
      <w:r>
        <w:rPr>
          <w:rFonts w:ascii="Times New Roman" w:hAnsi="Times New Roman"/>
          <w:sz w:val="24"/>
          <w:szCs w:val="24"/>
          <w:lang w:val="bg-BG"/>
        </w:rPr>
        <w:t>Монтана и кметство Крапчене</w:t>
      </w:r>
      <w:r w:rsidRPr="00892013">
        <w:rPr>
          <w:rFonts w:ascii="Times New Roman" w:hAnsi="Times New Roman"/>
          <w:sz w:val="24"/>
          <w:szCs w:val="24"/>
          <w:lang w:val="bg-BG"/>
        </w:rPr>
        <w:t>.</w:t>
      </w:r>
    </w:p>
    <w:p w:rsidR="00781C19" w:rsidRPr="003A6FC0" w:rsidRDefault="00781C19" w:rsidP="007C1214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CD67B5" w:rsidRPr="00FC66AB" w:rsidRDefault="00CD67B5" w:rsidP="00CD67B5">
      <w:pPr>
        <w:spacing w:line="288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9416EB" w:rsidRPr="00FC66AB" w:rsidRDefault="009416EB" w:rsidP="007C1214">
      <w:pPr>
        <w:pStyle w:val="Header"/>
        <w:spacing w:line="288" w:lineRule="auto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9416EB" w:rsidRPr="001C3A18" w:rsidRDefault="0011488A" w:rsidP="0077437E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1C3A18">
        <w:rPr>
          <w:rFonts w:ascii="Times New Roman" w:hAnsi="Times New Roman"/>
          <w:b/>
          <w:sz w:val="24"/>
          <w:szCs w:val="24"/>
          <w:lang w:val="bg-BG"/>
        </w:rPr>
        <w:t xml:space="preserve">Дата: </w:t>
      </w:r>
      <w:r w:rsidR="00840DF0">
        <w:rPr>
          <w:rFonts w:ascii="Times New Roman" w:hAnsi="Times New Roman"/>
          <w:b/>
          <w:sz w:val="24"/>
          <w:szCs w:val="24"/>
          <w:lang w:val="bg-BG"/>
        </w:rPr>
        <w:t>10.</w:t>
      </w:r>
      <w:bookmarkStart w:id="0" w:name="_GoBack"/>
      <w:bookmarkEnd w:id="0"/>
      <w:r w:rsidR="00781C19">
        <w:rPr>
          <w:rFonts w:ascii="Times New Roman" w:hAnsi="Times New Roman"/>
          <w:b/>
          <w:sz w:val="24"/>
          <w:szCs w:val="24"/>
          <w:lang w:val="bg-BG"/>
        </w:rPr>
        <w:t>03</w:t>
      </w:r>
      <w:r w:rsidR="00C74DF6" w:rsidRPr="001C3A18">
        <w:rPr>
          <w:rFonts w:ascii="Times New Roman" w:hAnsi="Times New Roman"/>
          <w:b/>
          <w:sz w:val="24"/>
          <w:szCs w:val="24"/>
          <w:lang w:val="bg-BG"/>
        </w:rPr>
        <w:t>.</w:t>
      </w:r>
      <w:r w:rsidR="00D31582" w:rsidRPr="001C3A18">
        <w:rPr>
          <w:rFonts w:ascii="Times New Roman" w:hAnsi="Times New Roman"/>
          <w:b/>
          <w:sz w:val="24"/>
          <w:szCs w:val="24"/>
          <w:lang w:val="bg-BG"/>
        </w:rPr>
        <w:t>202</w:t>
      </w:r>
      <w:r w:rsidR="004C1624">
        <w:rPr>
          <w:rFonts w:ascii="Times New Roman" w:hAnsi="Times New Roman"/>
          <w:b/>
          <w:sz w:val="24"/>
          <w:szCs w:val="24"/>
          <w:lang w:val="bg-BG"/>
        </w:rPr>
        <w:t>5</w:t>
      </w:r>
      <w:r w:rsidR="0081171D" w:rsidRPr="001C3A18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9416EB" w:rsidRPr="001C3A18">
        <w:rPr>
          <w:rFonts w:ascii="Times New Roman" w:hAnsi="Times New Roman"/>
          <w:b/>
          <w:sz w:val="24"/>
          <w:szCs w:val="24"/>
          <w:lang w:val="bg-BG"/>
        </w:rPr>
        <w:t>г.</w:t>
      </w:r>
    </w:p>
    <w:p w:rsidR="003708A3" w:rsidRPr="00DB0A48" w:rsidRDefault="003708A3">
      <w:pPr>
        <w:rPr>
          <w:color w:val="FF0000"/>
        </w:rPr>
      </w:pPr>
    </w:p>
    <w:p w:rsidR="00DB0A48" w:rsidRPr="00DB0A48" w:rsidRDefault="00DB0A48">
      <w:pPr>
        <w:rPr>
          <w:color w:val="FF0000"/>
        </w:rPr>
      </w:pPr>
    </w:p>
    <w:sectPr w:rsidR="00DB0A48" w:rsidRPr="00DB0A4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59A8"/>
    <w:rsid w:val="00066337"/>
    <w:rsid w:val="00067471"/>
    <w:rsid w:val="00090C90"/>
    <w:rsid w:val="00096F4D"/>
    <w:rsid w:val="000B1A3B"/>
    <w:rsid w:val="000B7E38"/>
    <w:rsid w:val="000E2C36"/>
    <w:rsid w:val="000E7A56"/>
    <w:rsid w:val="0011488A"/>
    <w:rsid w:val="00126F89"/>
    <w:rsid w:val="00160202"/>
    <w:rsid w:val="00162BEF"/>
    <w:rsid w:val="0016540C"/>
    <w:rsid w:val="0018281E"/>
    <w:rsid w:val="0018302D"/>
    <w:rsid w:val="0019223B"/>
    <w:rsid w:val="00196D89"/>
    <w:rsid w:val="001B67CB"/>
    <w:rsid w:val="001C3A18"/>
    <w:rsid w:val="001D3BB9"/>
    <w:rsid w:val="001F1EDB"/>
    <w:rsid w:val="00207EFD"/>
    <w:rsid w:val="0021056E"/>
    <w:rsid w:val="00226030"/>
    <w:rsid w:val="00237B57"/>
    <w:rsid w:val="00241815"/>
    <w:rsid w:val="00267E0C"/>
    <w:rsid w:val="002A0A12"/>
    <w:rsid w:val="002A1F8E"/>
    <w:rsid w:val="002B39C2"/>
    <w:rsid w:val="002D48F3"/>
    <w:rsid w:val="002F393C"/>
    <w:rsid w:val="002F4850"/>
    <w:rsid w:val="0030132B"/>
    <w:rsid w:val="00320704"/>
    <w:rsid w:val="00341BE8"/>
    <w:rsid w:val="003434F8"/>
    <w:rsid w:val="003573FF"/>
    <w:rsid w:val="003708A3"/>
    <w:rsid w:val="00385D65"/>
    <w:rsid w:val="003A6FC0"/>
    <w:rsid w:val="003A7F58"/>
    <w:rsid w:val="003B1A8D"/>
    <w:rsid w:val="003D080E"/>
    <w:rsid w:val="00422F90"/>
    <w:rsid w:val="00446C0C"/>
    <w:rsid w:val="00455727"/>
    <w:rsid w:val="004640D6"/>
    <w:rsid w:val="00475BC9"/>
    <w:rsid w:val="00477F93"/>
    <w:rsid w:val="00486624"/>
    <w:rsid w:val="00487563"/>
    <w:rsid w:val="00492F8A"/>
    <w:rsid w:val="004A6F27"/>
    <w:rsid w:val="004C1624"/>
    <w:rsid w:val="004E6C20"/>
    <w:rsid w:val="004F009F"/>
    <w:rsid w:val="00513890"/>
    <w:rsid w:val="00573179"/>
    <w:rsid w:val="005802C3"/>
    <w:rsid w:val="00586FC3"/>
    <w:rsid w:val="00587995"/>
    <w:rsid w:val="00594D8C"/>
    <w:rsid w:val="005B1FFB"/>
    <w:rsid w:val="005B4911"/>
    <w:rsid w:val="005B7B29"/>
    <w:rsid w:val="0060099A"/>
    <w:rsid w:val="00610970"/>
    <w:rsid w:val="00635E41"/>
    <w:rsid w:val="00652D4F"/>
    <w:rsid w:val="006649BA"/>
    <w:rsid w:val="00670046"/>
    <w:rsid w:val="0069468A"/>
    <w:rsid w:val="006C23E1"/>
    <w:rsid w:val="006D1E82"/>
    <w:rsid w:val="006E7A4C"/>
    <w:rsid w:val="00703FFC"/>
    <w:rsid w:val="00704F27"/>
    <w:rsid w:val="0072278B"/>
    <w:rsid w:val="00723872"/>
    <w:rsid w:val="007455A2"/>
    <w:rsid w:val="007470D7"/>
    <w:rsid w:val="0077437E"/>
    <w:rsid w:val="00775AA6"/>
    <w:rsid w:val="00781C19"/>
    <w:rsid w:val="0079192D"/>
    <w:rsid w:val="00795A72"/>
    <w:rsid w:val="007A1F9B"/>
    <w:rsid w:val="007B799E"/>
    <w:rsid w:val="007C1214"/>
    <w:rsid w:val="007D1C7D"/>
    <w:rsid w:val="007E34A9"/>
    <w:rsid w:val="007F0260"/>
    <w:rsid w:val="007F56B1"/>
    <w:rsid w:val="0081171D"/>
    <w:rsid w:val="00825A17"/>
    <w:rsid w:val="008327BF"/>
    <w:rsid w:val="00834967"/>
    <w:rsid w:val="00835462"/>
    <w:rsid w:val="00840DF0"/>
    <w:rsid w:val="00845B98"/>
    <w:rsid w:val="00874A92"/>
    <w:rsid w:val="0088176B"/>
    <w:rsid w:val="00890A21"/>
    <w:rsid w:val="008B3CD3"/>
    <w:rsid w:val="008C5B89"/>
    <w:rsid w:val="008D367A"/>
    <w:rsid w:val="008E6ED5"/>
    <w:rsid w:val="008F6DD0"/>
    <w:rsid w:val="009016D1"/>
    <w:rsid w:val="00904B9D"/>
    <w:rsid w:val="009077A3"/>
    <w:rsid w:val="00925CF5"/>
    <w:rsid w:val="0093355F"/>
    <w:rsid w:val="009402AA"/>
    <w:rsid w:val="009416EB"/>
    <w:rsid w:val="009715D9"/>
    <w:rsid w:val="00971932"/>
    <w:rsid w:val="00991E64"/>
    <w:rsid w:val="00997315"/>
    <w:rsid w:val="00997712"/>
    <w:rsid w:val="009B1A19"/>
    <w:rsid w:val="009B7D2B"/>
    <w:rsid w:val="00A046DA"/>
    <w:rsid w:val="00A12BE9"/>
    <w:rsid w:val="00A1388D"/>
    <w:rsid w:val="00A24514"/>
    <w:rsid w:val="00A60EDF"/>
    <w:rsid w:val="00A978DA"/>
    <w:rsid w:val="00AA0C02"/>
    <w:rsid w:val="00AC77CA"/>
    <w:rsid w:val="00AE0F12"/>
    <w:rsid w:val="00AF2CF3"/>
    <w:rsid w:val="00AF594E"/>
    <w:rsid w:val="00B04B32"/>
    <w:rsid w:val="00B06CB8"/>
    <w:rsid w:val="00B079D0"/>
    <w:rsid w:val="00B15B66"/>
    <w:rsid w:val="00B23332"/>
    <w:rsid w:val="00B24FF9"/>
    <w:rsid w:val="00B31B2C"/>
    <w:rsid w:val="00B62DE9"/>
    <w:rsid w:val="00B66A18"/>
    <w:rsid w:val="00B67BF7"/>
    <w:rsid w:val="00B760F5"/>
    <w:rsid w:val="00BC1049"/>
    <w:rsid w:val="00BC7025"/>
    <w:rsid w:val="00BF2CA1"/>
    <w:rsid w:val="00C146C7"/>
    <w:rsid w:val="00C30E84"/>
    <w:rsid w:val="00C36E93"/>
    <w:rsid w:val="00C46B21"/>
    <w:rsid w:val="00C46D8D"/>
    <w:rsid w:val="00C57223"/>
    <w:rsid w:val="00C74DF6"/>
    <w:rsid w:val="00C90876"/>
    <w:rsid w:val="00CA0EA5"/>
    <w:rsid w:val="00CA2ED5"/>
    <w:rsid w:val="00CC6D51"/>
    <w:rsid w:val="00CD12C1"/>
    <w:rsid w:val="00CD67B5"/>
    <w:rsid w:val="00D169B7"/>
    <w:rsid w:val="00D31582"/>
    <w:rsid w:val="00D35E14"/>
    <w:rsid w:val="00D5002F"/>
    <w:rsid w:val="00D501D9"/>
    <w:rsid w:val="00D529DD"/>
    <w:rsid w:val="00D84010"/>
    <w:rsid w:val="00D864F8"/>
    <w:rsid w:val="00D9233F"/>
    <w:rsid w:val="00DA3101"/>
    <w:rsid w:val="00DA6792"/>
    <w:rsid w:val="00DA701F"/>
    <w:rsid w:val="00DB0A48"/>
    <w:rsid w:val="00DB46C6"/>
    <w:rsid w:val="00DB722C"/>
    <w:rsid w:val="00DC6038"/>
    <w:rsid w:val="00DD01A7"/>
    <w:rsid w:val="00DF7817"/>
    <w:rsid w:val="00E0005C"/>
    <w:rsid w:val="00E310D9"/>
    <w:rsid w:val="00E4091C"/>
    <w:rsid w:val="00E40BF9"/>
    <w:rsid w:val="00E4108F"/>
    <w:rsid w:val="00E62FB8"/>
    <w:rsid w:val="00E649CF"/>
    <w:rsid w:val="00E741D6"/>
    <w:rsid w:val="00E846AA"/>
    <w:rsid w:val="00ED4AAB"/>
    <w:rsid w:val="00ED5494"/>
    <w:rsid w:val="00ED6818"/>
    <w:rsid w:val="00F35C69"/>
    <w:rsid w:val="00F40444"/>
    <w:rsid w:val="00F6706D"/>
    <w:rsid w:val="00F7102F"/>
    <w:rsid w:val="00FC66AB"/>
    <w:rsid w:val="00FE1F9D"/>
    <w:rsid w:val="00FE444B"/>
    <w:rsid w:val="00FE5C4F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9F23C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A138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2">
    <w:name w:val="Char Знак Char"/>
    <w:basedOn w:val="Normal"/>
    <w:semiHidden/>
    <w:rsid w:val="0018302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0B7E3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6946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D315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E40BF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97193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0E7A5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E741D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FE1F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60099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CC6D5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DF781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C46B2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0B1A3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9B7D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37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3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6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26</cp:revision>
  <cp:lastPrinted>2025-01-14T13:25:00Z</cp:lastPrinted>
  <dcterms:created xsi:type="dcterms:W3CDTF">2025-01-14T13:17:00Z</dcterms:created>
  <dcterms:modified xsi:type="dcterms:W3CDTF">2025-03-10T14:51:00Z</dcterms:modified>
</cp:coreProperties>
</file>