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6EB" w:rsidRPr="00626AD8" w:rsidRDefault="009416EB" w:rsidP="007C1214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С Ъ О Б Щ Е Н И Е</w:t>
      </w:r>
    </w:p>
    <w:p w:rsidR="009416EB" w:rsidRPr="00DB0A48" w:rsidRDefault="009416EB" w:rsidP="007C1214">
      <w:pPr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b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b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</w:t>
      </w:r>
    </w:p>
    <w:p w:rsidR="009077A3" w:rsidRDefault="00207EFD" w:rsidP="009077A3">
      <w:pPr>
        <w:pStyle w:val="a3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="009416EB" w:rsidRPr="00DB0A48">
        <w:rPr>
          <w:rFonts w:ascii="Times New Roman" w:hAnsi="Times New Roman"/>
          <w:sz w:val="24"/>
          <w:szCs w:val="24"/>
          <w:lang w:val="bg-BG"/>
        </w:rPr>
        <w:t xml:space="preserve">На основание чл. 5, ал. 2 от </w:t>
      </w:r>
      <w:r w:rsidR="009416EB" w:rsidRPr="00DA6792">
        <w:rPr>
          <w:rFonts w:ascii="Times New Roman" w:hAnsi="Times New Roman"/>
          <w:i/>
          <w:sz w:val="24"/>
          <w:szCs w:val="24"/>
          <w:lang w:val="bg-BG"/>
        </w:rPr>
        <w:t xml:space="preserve">Наредбата за условията </w:t>
      </w:r>
      <w:r w:rsidR="00F40444" w:rsidRPr="00DA6792">
        <w:rPr>
          <w:rFonts w:ascii="Times New Roman" w:hAnsi="Times New Roman"/>
          <w:i/>
          <w:sz w:val="24"/>
          <w:szCs w:val="24"/>
          <w:lang w:val="bg-BG"/>
        </w:rPr>
        <w:t xml:space="preserve">и реда </w:t>
      </w:r>
      <w:r w:rsidR="009416EB" w:rsidRPr="00DA6792">
        <w:rPr>
          <w:rFonts w:ascii="Times New Roman" w:hAnsi="Times New Roman"/>
          <w:i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DB0A48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="009416EB" w:rsidRPr="00DB0A48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DB0A48">
        <w:rPr>
          <w:rFonts w:ascii="Times New Roman" w:hAnsi="Times New Roman"/>
          <w:sz w:val="24"/>
          <w:szCs w:val="24"/>
          <w:lang w:val="bg-BG"/>
        </w:rPr>
        <w:t>а</w:t>
      </w:r>
      <w:r w:rsidR="003573FF" w:rsidRPr="00DB0A48">
        <w:rPr>
          <w:rFonts w:ascii="Times New Roman" w:hAnsi="Times New Roman"/>
          <w:sz w:val="24"/>
          <w:szCs w:val="24"/>
          <w:lang w:val="bg-BG"/>
        </w:rPr>
        <w:t>:</w:t>
      </w:r>
    </w:p>
    <w:p w:rsidR="002F393C" w:rsidRPr="00F7102F" w:rsidRDefault="00C30E84" w:rsidP="0077437E">
      <w:pPr>
        <w:pStyle w:val="a3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FC66AB">
        <w:rPr>
          <w:rFonts w:ascii="Times New Roman" w:hAnsi="Times New Roman"/>
          <w:sz w:val="24"/>
          <w:szCs w:val="24"/>
          <w:lang w:val="bg-BG"/>
        </w:rPr>
        <w:t>Инвестиционно</w:t>
      </w:r>
      <w:r w:rsidR="0072278B" w:rsidRPr="00FC66AB">
        <w:rPr>
          <w:rFonts w:ascii="Times New Roman" w:hAnsi="Times New Roman"/>
          <w:sz w:val="24"/>
          <w:szCs w:val="24"/>
          <w:lang w:val="bg-BG"/>
        </w:rPr>
        <w:t>то</w:t>
      </w:r>
      <w:r w:rsidR="007F56B1" w:rsidRPr="00FC66AB">
        <w:rPr>
          <w:rFonts w:ascii="Times New Roman" w:hAnsi="Times New Roman"/>
          <w:sz w:val="24"/>
          <w:szCs w:val="24"/>
          <w:lang w:val="bg-BG"/>
        </w:rPr>
        <w:t xml:space="preserve"> предложение</w:t>
      </w:r>
      <w:r w:rsidR="00305C29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267146" w:rsidRPr="00267146">
        <w:rPr>
          <w:rFonts w:ascii="Times New Roman" w:hAnsi="Times New Roman"/>
          <w:bCs/>
          <w:i/>
          <w:sz w:val="24"/>
          <w:szCs w:val="24"/>
          <w:lang w:val="bg-BG" w:eastAsia="bg-BG"/>
        </w:rPr>
        <w:t xml:space="preserve">„Изграждане на система за капково напояване върху допълнителни площи, представляващи съществуващи лозови масиви на „МАГУРА” АД в ПИ с идентификатори 62339.82.1, 62339.81.20, 62339.81.5, 62339.90.1, 62339.79.52, 62339.79.53 и 62339.79.51 по КККР на с. Раяновци, общ. Белоградчик и ПИ с идентификатор 61011.69.49 по КККР на с. Рабиша, общ. Белоградчик, като част от проекта за „Преструктуриране и конверсия на лозя – </w:t>
      </w:r>
      <w:proofErr w:type="spellStart"/>
      <w:r w:rsidR="00267146" w:rsidRPr="00267146">
        <w:rPr>
          <w:rFonts w:ascii="Times New Roman" w:hAnsi="Times New Roman"/>
          <w:bCs/>
          <w:i/>
          <w:sz w:val="24"/>
          <w:szCs w:val="24"/>
          <w:lang w:val="bg-BG" w:eastAsia="bg-BG"/>
        </w:rPr>
        <w:t>презасаждане</w:t>
      </w:r>
      <w:proofErr w:type="spellEnd"/>
      <w:r w:rsidR="00267146" w:rsidRPr="00267146">
        <w:rPr>
          <w:rFonts w:ascii="Times New Roman" w:hAnsi="Times New Roman"/>
          <w:bCs/>
          <w:i/>
          <w:sz w:val="24"/>
          <w:szCs w:val="24"/>
          <w:lang w:val="bg-BG" w:eastAsia="bg-BG"/>
        </w:rPr>
        <w:t>, изграждане на капково напояване и смяна на подпорна конструкция” на „МАГУРА” АД</w:t>
      </w:r>
      <w:r w:rsidR="00E4091C">
        <w:rPr>
          <w:rFonts w:ascii="Times New Roman" w:hAnsi="Times New Roman"/>
          <w:sz w:val="24"/>
          <w:szCs w:val="24"/>
          <w:lang w:val="bg-BG"/>
        </w:rPr>
        <w:t>, с възложител</w:t>
      </w:r>
      <w:r w:rsidR="0077437E" w:rsidRPr="00FC66AB">
        <w:rPr>
          <w:rFonts w:ascii="Times New Roman" w:hAnsi="Times New Roman"/>
          <w:bCs/>
          <w:sz w:val="24"/>
          <w:szCs w:val="24"/>
          <w:lang w:val="bg-BG" w:eastAsia="bg-BG"/>
        </w:rPr>
        <w:t xml:space="preserve">: </w:t>
      </w:r>
      <w:r w:rsidR="009077A3" w:rsidRPr="00FC66AB">
        <w:rPr>
          <w:rFonts w:ascii="Times New Roman" w:hAnsi="Times New Roman"/>
          <w:bCs/>
          <w:sz w:val="24"/>
          <w:szCs w:val="24"/>
          <w:lang w:val="bg-BG" w:eastAsia="bg-BG"/>
        </w:rPr>
        <w:t xml:space="preserve"> </w:t>
      </w:r>
      <w:r w:rsidR="00044E6A">
        <w:rPr>
          <w:rFonts w:ascii="Times New Roman" w:hAnsi="Times New Roman"/>
          <w:bCs/>
          <w:sz w:val="24"/>
          <w:szCs w:val="24"/>
          <w:lang w:val="bg-BG" w:eastAsia="bg-BG"/>
        </w:rPr>
        <w:t>„</w:t>
      </w:r>
      <w:bookmarkStart w:id="0" w:name="_GoBack"/>
      <w:bookmarkEnd w:id="0"/>
      <w:r w:rsidR="0036636C" w:rsidRPr="0036636C">
        <w:rPr>
          <w:rFonts w:ascii="Times New Roman" w:hAnsi="Times New Roman"/>
          <w:sz w:val="24"/>
          <w:szCs w:val="24"/>
          <w:lang w:val="bg-BG"/>
        </w:rPr>
        <w:t>М</w:t>
      </w:r>
      <w:r w:rsidR="00267146">
        <w:rPr>
          <w:rFonts w:ascii="Times New Roman" w:hAnsi="Times New Roman"/>
          <w:sz w:val="24"/>
          <w:szCs w:val="24"/>
          <w:lang w:val="bg-BG"/>
        </w:rPr>
        <w:t>агура</w:t>
      </w:r>
      <w:r w:rsidR="0036636C" w:rsidRPr="0036636C">
        <w:rPr>
          <w:rFonts w:ascii="Times New Roman" w:hAnsi="Times New Roman"/>
          <w:sz w:val="24"/>
          <w:szCs w:val="24"/>
          <w:lang w:val="bg-BG"/>
        </w:rPr>
        <w:t xml:space="preserve">” </w:t>
      </w:r>
      <w:r w:rsidR="00267146">
        <w:rPr>
          <w:rFonts w:ascii="Times New Roman" w:hAnsi="Times New Roman"/>
          <w:sz w:val="24"/>
          <w:szCs w:val="24"/>
          <w:lang w:val="bg-BG"/>
        </w:rPr>
        <w:t>АД</w:t>
      </w:r>
      <w:r w:rsidR="00A24514" w:rsidRPr="00FC66AB">
        <w:rPr>
          <w:rFonts w:ascii="Times New Roman" w:hAnsi="Times New Roman"/>
          <w:caps/>
          <w:sz w:val="24"/>
          <w:szCs w:val="24"/>
          <w:lang w:val="bg-BG"/>
        </w:rPr>
        <w:t>,</w:t>
      </w:r>
      <w:r w:rsidR="002F393C" w:rsidRPr="002F393C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</w:t>
      </w:r>
      <w:r w:rsidR="002F393C" w:rsidRPr="00D4382A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попада в обхвата на т. </w:t>
      </w:r>
      <w:r w:rsidR="00267146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1</w:t>
      </w:r>
      <w:r w:rsidR="002F393C" w:rsidRPr="00D4382A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, буква „</w:t>
      </w:r>
      <w:r w:rsidR="00267146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в</w:t>
      </w:r>
      <w:r w:rsidR="00E57E73" w:rsidRPr="00305C29">
        <w:rPr>
          <w:rFonts w:ascii="Times New Roman" w:hAnsi="Times New Roman"/>
          <w:caps/>
          <w:sz w:val="24"/>
          <w:szCs w:val="24"/>
          <w:lang w:val="bg-BG"/>
        </w:rPr>
        <w:t>”</w:t>
      </w:r>
      <w:r w:rsidR="002F393C" w:rsidRPr="00D4382A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на </w:t>
      </w:r>
      <w:r w:rsidR="002F393C" w:rsidRPr="00D4382A">
        <w:rPr>
          <w:rFonts w:ascii="Times New Roman" w:hAnsi="Times New Roman"/>
          <w:sz w:val="24"/>
          <w:szCs w:val="24"/>
          <w:lang w:val="bg-BG"/>
        </w:rPr>
        <w:t>Приложение № 2 на</w:t>
      </w:r>
      <w:r w:rsidR="002F393C">
        <w:rPr>
          <w:rFonts w:ascii="Times New Roman" w:hAnsi="Times New Roman"/>
          <w:caps/>
          <w:sz w:val="24"/>
          <w:szCs w:val="24"/>
          <w:lang w:val="bg-BG"/>
        </w:rPr>
        <w:t xml:space="preserve"> </w:t>
      </w:r>
      <w:r w:rsidR="00E310D9" w:rsidRPr="002F393C">
        <w:rPr>
          <w:rFonts w:ascii="Times New Roman" w:hAnsi="Times New Roman"/>
          <w:i/>
          <w:sz w:val="24"/>
          <w:szCs w:val="24"/>
          <w:shd w:val="clear" w:color="auto" w:fill="FFFFFF"/>
          <w:lang w:val="bg-BG"/>
        </w:rPr>
        <w:t>Закона за опазване на околната среда</w:t>
      </w:r>
      <w:r w:rsidR="00E310D9" w:rsidRPr="002F393C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</w:t>
      </w:r>
      <w:r w:rsidR="002F393C" w:rsidRPr="002F393C">
        <w:rPr>
          <w:rFonts w:ascii="Times New Roman" w:hAnsi="Times New Roman"/>
          <w:sz w:val="24"/>
          <w:szCs w:val="24"/>
          <w:lang w:val="bg-BG"/>
        </w:rPr>
        <w:t xml:space="preserve">и на </w:t>
      </w:r>
      <w:r w:rsidR="002F393C" w:rsidRPr="00D4382A">
        <w:rPr>
          <w:rFonts w:ascii="Times New Roman" w:hAnsi="Times New Roman"/>
          <w:sz w:val="24"/>
          <w:szCs w:val="24"/>
          <w:lang w:val="bg-BG"/>
        </w:rPr>
        <w:t>основание чл. 93, ал. 1, т. 1 от същия закон, подлежи на процедура по преценяване на необходимостта от извършване на ОВОС.</w:t>
      </w:r>
    </w:p>
    <w:p w:rsidR="00477F93" w:rsidRPr="003A6FC0" w:rsidRDefault="00477F93" w:rsidP="007C1214">
      <w:pPr>
        <w:pStyle w:val="a3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3A6FC0">
        <w:rPr>
          <w:rFonts w:ascii="Times New Roman" w:hAnsi="Times New Roman"/>
          <w:sz w:val="24"/>
          <w:szCs w:val="24"/>
          <w:lang w:val="bg-BG"/>
        </w:rPr>
        <w:t xml:space="preserve">Инвестиционното предложение е под разпоредбите на </w:t>
      </w:r>
      <w:r w:rsidRPr="003A6FC0">
        <w:rPr>
          <w:rFonts w:ascii="Times New Roman" w:hAnsi="Times New Roman"/>
          <w:i/>
          <w:sz w:val="24"/>
          <w:szCs w:val="24"/>
          <w:lang w:val="bg-BG"/>
        </w:rPr>
        <w:t xml:space="preserve">Наредбата за условията и реда за извършване на оценка за съвместимостта на планове, програми, </w:t>
      </w:r>
      <w:r w:rsidRPr="003A6FC0">
        <w:rPr>
          <w:rFonts w:ascii="Times New Roman" w:hAnsi="Times New Roman"/>
          <w:bCs/>
          <w:i/>
          <w:sz w:val="24"/>
          <w:szCs w:val="24"/>
          <w:lang w:val="bg-BG"/>
        </w:rPr>
        <w:t xml:space="preserve">проекти </w:t>
      </w:r>
      <w:r w:rsidRPr="003A6FC0">
        <w:rPr>
          <w:rFonts w:ascii="Times New Roman" w:hAnsi="Times New Roman"/>
          <w:i/>
          <w:sz w:val="24"/>
          <w:szCs w:val="24"/>
          <w:lang w:val="bg-BG"/>
        </w:rPr>
        <w:t>и инвестиционни предложения с предмета и целите на опазване на защитените зони</w:t>
      </w:r>
      <w:r w:rsidRPr="003A6FC0">
        <w:rPr>
          <w:rFonts w:ascii="Times New Roman" w:hAnsi="Times New Roman"/>
          <w:sz w:val="24"/>
          <w:szCs w:val="24"/>
          <w:lang w:val="bg-BG"/>
        </w:rPr>
        <w:t xml:space="preserve"> (Наредбата за ОС) и на основание </w:t>
      </w:r>
      <w:r w:rsidR="00C46D8D" w:rsidRPr="003A6FC0">
        <w:rPr>
          <w:rFonts w:ascii="Times New Roman" w:hAnsi="Times New Roman"/>
          <w:sz w:val="24"/>
          <w:szCs w:val="24"/>
          <w:lang w:val="bg-BG"/>
        </w:rPr>
        <w:t>чл. 2, ал. 1</w:t>
      </w:r>
      <w:r w:rsidR="008E6ED5" w:rsidRPr="003A6FC0">
        <w:rPr>
          <w:rFonts w:ascii="Times New Roman" w:hAnsi="Times New Roman"/>
          <w:sz w:val="24"/>
          <w:szCs w:val="24"/>
          <w:lang w:val="bg-BG"/>
        </w:rPr>
        <w:t>, т. 1</w:t>
      </w:r>
      <w:r w:rsidR="00C46D8D" w:rsidRPr="003A6FC0">
        <w:rPr>
          <w:rFonts w:ascii="Times New Roman" w:hAnsi="Times New Roman"/>
          <w:sz w:val="24"/>
          <w:szCs w:val="24"/>
          <w:lang w:val="bg-BG"/>
        </w:rPr>
        <w:t xml:space="preserve"> от</w:t>
      </w:r>
      <w:r w:rsidRPr="003A6FC0">
        <w:rPr>
          <w:rFonts w:ascii="Times New Roman" w:hAnsi="Times New Roman"/>
          <w:sz w:val="24"/>
          <w:szCs w:val="24"/>
          <w:lang w:val="bg-BG"/>
        </w:rPr>
        <w:t xml:space="preserve"> нея подлежи на преценка за вероятната степен на отрицателно въздействие върху защитени зони от екологичната мрежа Натура 2000. </w:t>
      </w:r>
    </w:p>
    <w:p w:rsidR="00477F93" w:rsidRDefault="00477F93" w:rsidP="007C1214">
      <w:pPr>
        <w:pStyle w:val="a3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3A6FC0">
        <w:rPr>
          <w:rFonts w:ascii="Times New Roman" w:hAnsi="Times New Roman"/>
          <w:sz w:val="24"/>
          <w:szCs w:val="24"/>
          <w:lang w:val="bg-BG"/>
        </w:rPr>
        <w:t>Преценяването на необходимостта от извършване на ОВОС и оценката за съвместимост</w:t>
      </w:r>
      <w:r w:rsidR="00DB722C" w:rsidRPr="003A6FC0">
        <w:rPr>
          <w:rFonts w:ascii="Times New Roman" w:hAnsi="Times New Roman"/>
          <w:sz w:val="24"/>
          <w:szCs w:val="24"/>
          <w:lang w:val="bg-BG"/>
        </w:rPr>
        <w:t xml:space="preserve"> ще бъдат проведени в една процедура.</w:t>
      </w:r>
    </w:p>
    <w:p w:rsidR="00097CD1" w:rsidRPr="003A6FC0" w:rsidRDefault="00097CD1" w:rsidP="0036636C">
      <w:pPr>
        <w:pStyle w:val="a3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Копие от писмото е изпратено на община </w:t>
      </w:r>
      <w:r w:rsidR="00267146">
        <w:rPr>
          <w:rFonts w:ascii="Times New Roman" w:hAnsi="Times New Roman"/>
          <w:sz w:val="24"/>
          <w:szCs w:val="24"/>
          <w:lang w:val="bg-BG"/>
        </w:rPr>
        <w:t>Белоградчик, кметство Раяновци, кметство Рабиша</w:t>
      </w:r>
      <w:r w:rsidR="0036636C">
        <w:rPr>
          <w:rFonts w:ascii="Times New Roman" w:hAnsi="Times New Roman"/>
          <w:sz w:val="24"/>
          <w:szCs w:val="24"/>
          <w:lang w:val="bg-BG"/>
        </w:rPr>
        <w:t xml:space="preserve"> и БДДР – Плевен</w:t>
      </w:r>
      <w:r>
        <w:rPr>
          <w:rFonts w:ascii="Times New Roman" w:hAnsi="Times New Roman"/>
          <w:sz w:val="24"/>
          <w:szCs w:val="24"/>
          <w:lang w:val="bg-BG"/>
        </w:rPr>
        <w:t>.</w:t>
      </w:r>
    </w:p>
    <w:p w:rsidR="00CD67B5" w:rsidRPr="00FC66AB" w:rsidRDefault="00CD67B5" w:rsidP="00CD67B5">
      <w:pPr>
        <w:spacing w:line="288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  <w:lang w:val="bg-BG"/>
        </w:rPr>
      </w:pPr>
    </w:p>
    <w:p w:rsidR="009416EB" w:rsidRPr="00FC66AB" w:rsidRDefault="009416EB" w:rsidP="007C1214">
      <w:pPr>
        <w:pStyle w:val="a3"/>
        <w:spacing w:line="288" w:lineRule="auto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9416EB" w:rsidRPr="001C3A18" w:rsidRDefault="0011488A" w:rsidP="0077437E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1C3A18">
        <w:rPr>
          <w:rFonts w:ascii="Times New Roman" w:hAnsi="Times New Roman"/>
          <w:b/>
          <w:sz w:val="24"/>
          <w:szCs w:val="24"/>
          <w:lang w:val="bg-BG"/>
        </w:rPr>
        <w:t xml:space="preserve">Дата: </w:t>
      </w:r>
      <w:r w:rsidR="0036636C">
        <w:rPr>
          <w:rFonts w:ascii="Times New Roman" w:hAnsi="Times New Roman"/>
          <w:b/>
          <w:sz w:val="24"/>
          <w:szCs w:val="24"/>
          <w:lang w:val="bg-BG"/>
        </w:rPr>
        <w:t>04</w:t>
      </w:r>
      <w:r w:rsidR="00DC6038">
        <w:rPr>
          <w:rFonts w:ascii="Times New Roman" w:hAnsi="Times New Roman"/>
          <w:b/>
          <w:sz w:val="24"/>
          <w:szCs w:val="24"/>
          <w:lang w:val="bg-BG"/>
        </w:rPr>
        <w:t>.</w:t>
      </w:r>
      <w:r w:rsidR="0016540C">
        <w:rPr>
          <w:rFonts w:ascii="Times New Roman" w:hAnsi="Times New Roman"/>
          <w:b/>
          <w:sz w:val="24"/>
          <w:szCs w:val="24"/>
          <w:lang w:val="bg-BG"/>
        </w:rPr>
        <w:t>0</w:t>
      </w:r>
      <w:r w:rsidR="0036636C">
        <w:rPr>
          <w:rFonts w:ascii="Times New Roman" w:hAnsi="Times New Roman"/>
          <w:b/>
          <w:sz w:val="24"/>
          <w:szCs w:val="24"/>
          <w:lang w:val="bg-BG"/>
        </w:rPr>
        <w:t>3</w:t>
      </w:r>
      <w:r w:rsidR="00C74DF6" w:rsidRPr="001C3A18">
        <w:rPr>
          <w:rFonts w:ascii="Times New Roman" w:hAnsi="Times New Roman"/>
          <w:b/>
          <w:sz w:val="24"/>
          <w:szCs w:val="24"/>
          <w:lang w:val="bg-BG"/>
        </w:rPr>
        <w:t>.</w:t>
      </w:r>
      <w:r w:rsidR="00D31582" w:rsidRPr="001C3A18">
        <w:rPr>
          <w:rFonts w:ascii="Times New Roman" w:hAnsi="Times New Roman"/>
          <w:b/>
          <w:sz w:val="24"/>
          <w:szCs w:val="24"/>
          <w:lang w:val="bg-BG"/>
        </w:rPr>
        <w:t>202</w:t>
      </w:r>
      <w:r w:rsidR="004C1624">
        <w:rPr>
          <w:rFonts w:ascii="Times New Roman" w:hAnsi="Times New Roman"/>
          <w:b/>
          <w:sz w:val="24"/>
          <w:szCs w:val="24"/>
          <w:lang w:val="bg-BG"/>
        </w:rPr>
        <w:t>5</w:t>
      </w:r>
      <w:r w:rsidR="0081171D" w:rsidRPr="001C3A18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9416EB" w:rsidRPr="001C3A18">
        <w:rPr>
          <w:rFonts w:ascii="Times New Roman" w:hAnsi="Times New Roman"/>
          <w:b/>
          <w:sz w:val="24"/>
          <w:szCs w:val="24"/>
          <w:lang w:val="bg-BG"/>
        </w:rPr>
        <w:t>г.</w:t>
      </w:r>
    </w:p>
    <w:p w:rsidR="003708A3" w:rsidRPr="00DB0A48" w:rsidRDefault="003708A3">
      <w:pPr>
        <w:rPr>
          <w:color w:val="FF0000"/>
        </w:rPr>
      </w:pPr>
    </w:p>
    <w:p w:rsidR="00DB0A48" w:rsidRPr="00DB0A48" w:rsidRDefault="00DB0A48">
      <w:pPr>
        <w:rPr>
          <w:color w:val="FF0000"/>
        </w:rPr>
      </w:pPr>
    </w:p>
    <w:sectPr w:rsidR="00DB0A48" w:rsidRPr="00DB0A4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2232A"/>
    <w:rsid w:val="00044E6A"/>
    <w:rsid w:val="000459A8"/>
    <w:rsid w:val="00053DA2"/>
    <w:rsid w:val="00066337"/>
    <w:rsid w:val="00067471"/>
    <w:rsid w:val="00090C90"/>
    <w:rsid w:val="00096F4D"/>
    <w:rsid w:val="00097CD1"/>
    <w:rsid w:val="000B1A3B"/>
    <w:rsid w:val="000B7E38"/>
    <w:rsid w:val="000E2C36"/>
    <w:rsid w:val="000E7A56"/>
    <w:rsid w:val="0011488A"/>
    <w:rsid w:val="00126F89"/>
    <w:rsid w:val="00160202"/>
    <w:rsid w:val="00162BEF"/>
    <w:rsid w:val="0016540C"/>
    <w:rsid w:val="0018281E"/>
    <w:rsid w:val="0018302D"/>
    <w:rsid w:val="0019223B"/>
    <w:rsid w:val="00196D89"/>
    <w:rsid w:val="001B67CB"/>
    <w:rsid w:val="001C3A18"/>
    <w:rsid w:val="001D3BB9"/>
    <w:rsid w:val="001F1EDB"/>
    <w:rsid w:val="00207EFD"/>
    <w:rsid w:val="0021056E"/>
    <w:rsid w:val="00226030"/>
    <w:rsid w:val="00237B57"/>
    <w:rsid w:val="00241815"/>
    <w:rsid w:val="00267146"/>
    <w:rsid w:val="00267E0C"/>
    <w:rsid w:val="002A0A12"/>
    <w:rsid w:val="002A1F8E"/>
    <w:rsid w:val="002B39C2"/>
    <w:rsid w:val="002D48F3"/>
    <w:rsid w:val="002F393C"/>
    <w:rsid w:val="002F4850"/>
    <w:rsid w:val="0030132B"/>
    <w:rsid w:val="00305C29"/>
    <w:rsid w:val="00320704"/>
    <w:rsid w:val="00341BE8"/>
    <w:rsid w:val="003434F8"/>
    <w:rsid w:val="003573FF"/>
    <w:rsid w:val="0036636C"/>
    <w:rsid w:val="003708A3"/>
    <w:rsid w:val="00385D65"/>
    <w:rsid w:val="003A6FC0"/>
    <w:rsid w:val="003A7F58"/>
    <w:rsid w:val="003B1A8D"/>
    <w:rsid w:val="003D080E"/>
    <w:rsid w:val="00422F90"/>
    <w:rsid w:val="00446C0C"/>
    <w:rsid w:val="00455727"/>
    <w:rsid w:val="004640D6"/>
    <w:rsid w:val="00475BC9"/>
    <w:rsid w:val="00477F93"/>
    <w:rsid w:val="00486624"/>
    <w:rsid w:val="00487563"/>
    <w:rsid w:val="00492F8A"/>
    <w:rsid w:val="004A6F27"/>
    <w:rsid w:val="004C1624"/>
    <w:rsid w:val="004E6C20"/>
    <w:rsid w:val="004F009F"/>
    <w:rsid w:val="00513890"/>
    <w:rsid w:val="00573179"/>
    <w:rsid w:val="005802C3"/>
    <w:rsid w:val="00586FC3"/>
    <w:rsid w:val="00587995"/>
    <w:rsid w:val="00594D8C"/>
    <w:rsid w:val="005B1FFB"/>
    <w:rsid w:val="005B4911"/>
    <w:rsid w:val="005B7B29"/>
    <w:rsid w:val="0060099A"/>
    <w:rsid w:val="00610970"/>
    <w:rsid w:val="00635E41"/>
    <w:rsid w:val="00652D4F"/>
    <w:rsid w:val="006649BA"/>
    <w:rsid w:val="00670046"/>
    <w:rsid w:val="0069468A"/>
    <w:rsid w:val="006C23E1"/>
    <w:rsid w:val="006D1E82"/>
    <w:rsid w:val="006E7A4C"/>
    <w:rsid w:val="00703FFC"/>
    <w:rsid w:val="00704F27"/>
    <w:rsid w:val="0072278B"/>
    <w:rsid w:val="00723872"/>
    <w:rsid w:val="007455A2"/>
    <w:rsid w:val="007470D7"/>
    <w:rsid w:val="0077437E"/>
    <w:rsid w:val="00775AA6"/>
    <w:rsid w:val="0079192D"/>
    <w:rsid w:val="00795A72"/>
    <w:rsid w:val="007A1F9B"/>
    <w:rsid w:val="007B799E"/>
    <w:rsid w:val="007C1214"/>
    <w:rsid w:val="007D1C7D"/>
    <w:rsid w:val="007E34A9"/>
    <w:rsid w:val="007F0260"/>
    <w:rsid w:val="007F56B1"/>
    <w:rsid w:val="0080560A"/>
    <w:rsid w:val="0081171D"/>
    <w:rsid w:val="00825A17"/>
    <w:rsid w:val="008327BF"/>
    <w:rsid w:val="00834967"/>
    <w:rsid w:val="00835462"/>
    <w:rsid w:val="00845B98"/>
    <w:rsid w:val="00874A92"/>
    <w:rsid w:val="0088176B"/>
    <w:rsid w:val="00890A21"/>
    <w:rsid w:val="008B3CD3"/>
    <w:rsid w:val="008C5B89"/>
    <w:rsid w:val="008D367A"/>
    <w:rsid w:val="008E6ED5"/>
    <w:rsid w:val="008F6DD0"/>
    <w:rsid w:val="009016D1"/>
    <w:rsid w:val="00904B9D"/>
    <w:rsid w:val="009077A3"/>
    <w:rsid w:val="00925CF5"/>
    <w:rsid w:val="0093355F"/>
    <w:rsid w:val="009402AA"/>
    <w:rsid w:val="009416EB"/>
    <w:rsid w:val="009715D9"/>
    <w:rsid w:val="00971932"/>
    <w:rsid w:val="00991E64"/>
    <w:rsid w:val="00997315"/>
    <w:rsid w:val="00997712"/>
    <w:rsid w:val="009B1A19"/>
    <w:rsid w:val="009B7D2B"/>
    <w:rsid w:val="00A046DA"/>
    <w:rsid w:val="00A12BE9"/>
    <w:rsid w:val="00A1388D"/>
    <w:rsid w:val="00A24514"/>
    <w:rsid w:val="00A60EDF"/>
    <w:rsid w:val="00A978DA"/>
    <w:rsid w:val="00AA0C02"/>
    <w:rsid w:val="00AC77CA"/>
    <w:rsid w:val="00AE0F12"/>
    <w:rsid w:val="00AF2CF3"/>
    <w:rsid w:val="00AF594E"/>
    <w:rsid w:val="00B04B32"/>
    <w:rsid w:val="00B06CB8"/>
    <w:rsid w:val="00B079D0"/>
    <w:rsid w:val="00B15B66"/>
    <w:rsid w:val="00B23332"/>
    <w:rsid w:val="00B24FF9"/>
    <w:rsid w:val="00B31B2C"/>
    <w:rsid w:val="00B62DE9"/>
    <w:rsid w:val="00B66A18"/>
    <w:rsid w:val="00B67BF7"/>
    <w:rsid w:val="00B760F5"/>
    <w:rsid w:val="00BC1049"/>
    <w:rsid w:val="00BC7025"/>
    <w:rsid w:val="00BF2CA1"/>
    <w:rsid w:val="00C146C7"/>
    <w:rsid w:val="00C30E84"/>
    <w:rsid w:val="00C36E93"/>
    <w:rsid w:val="00C46B21"/>
    <w:rsid w:val="00C46D8D"/>
    <w:rsid w:val="00C57223"/>
    <w:rsid w:val="00C74DF6"/>
    <w:rsid w:val="00C90876"/>
    <w:rsid w:val="00CA0EA5"/>
    <w:rsid w:val="00CC6D51"/>
    <w:rsid w:val="00CD12C1"/>
    <w:rsid w:val="00CD67B5"/>
    <w:rsid w:val="00D169B7"/>
    <w:rsid w:val="00D31582"/>
    <w:rsid w:val="00D35E14"/>
    <w:rsid w:val="00D5002F"/>
    <w:rsid w:val="00D501D9"/>
    <w:rsid w:val="00D529DD"/>
    <w:rsid w:val="00D84010"/>
    <w:rsid w:val="00D864F8"/>
    <w:rsid w:val="00D9233F"/>
    <w:rsid w:val="00DA3101"/>
    <w:rsid w:val="00DA6792"/>
    <w:rsid w:val="00DB0A48"/>
    <w:rsid w:val="00DB46C6"/>
    <w:rsid w:val="00DB722C"/>
    <w:rsid w:val="00DC6038"/>
    <w:rsid w:val="00DD01A7"/>
    <w:rsid w:val="00DF7817"/>
    <w:rsid w:val="00E0005C"/>
    <w:rsid w:val="00E310D9"/>
    <w:rsid w:val="00E4091C"/>
    <w:rsid w:val="00E40BF9"/>
    <w:rsid w:val="00E4108F"/>
    <w:rsid w:val="00E57E73"/>
    <w:rsid w:val="00E62FB8"/>
    <w:rsid w:val="00E649CF"/>
    <w:rsid w:val="00E741D6"/>
    <w:rsid w:val="00E846AA"/>
    <w:rsid w:val="00EA48B9"/>
    <w:rsid w:val="00ED4AAB"/>
    <w:rsid w:val="00ED5494"/>
    <w:rsid w:val="00ED6818"/>
    <w:rsid w:val="00F35C69"/>
    <w:rsid w:val="00F40444"/>
    <w:rsid w:val="00F6706D"/>
    <w:rsid w:val="00F7102F"/>
    <w:rsid w:val="00FC66AB"/>
    <w:rsid w:val="00FE1F9D"/>
    <w:rsid w:val="00FE444B"/>
    <w:rsid w:val="00FE5C4F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96D8C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416EB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rsid w:val="009416EB"/>
    <w:rPr>
      <w:rFonts w:ascii="Arial" w:eastAsia="Times New Roman" w:hAnsi="Arial" w:cs="Times New Roman"/>
      <w:sz w:val="20"/>
      <w:szCs w:val="20"/>
    </w:rPr>
  </w:style>
  <w:style w:type="character" w:styleId="a5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a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a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a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a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a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a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a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a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a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a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a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a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a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a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a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a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a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a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a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a"/>
    <w:semiHidden/>
    <w:rsid w:val="00A138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2">
    <w:name w:val="Char Знак Char"/>
    <w:basedOn w:val="a"/>
    <w:semiHidden/>
    <w:rsid w:val="0018302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a"/>
    <w:semiHidden/>
    <w:rsid w:val="000B7E3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a"/>
    <w:semiHidden/>
    <w:rsid w:val="006946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a"/>
    <w:semiHidden/>
    <w:rsid w:val="00D315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a"/>
    <w:semiHidden/>
    <w:rsid w:val="00E40BF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a"/>
    <w:semiHidden/>
    <w:rsid w:val="0097193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a"/>
    <w:semiHidden/>
    <w:rsid w:val="000E7A5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a"/>
    <w:semiHidden/>
    <w:rsid w:val="00E741D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a"/>
    <w:semiHidden/>
    <w:rsid w:val="00FE1F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a"/>
    <w:semiHidden/>
    <w:rsid w:val="0060099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a"/>
    <w:semiHidden/>
    <w:rsid w:val="00CC6D5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a"/>
    <w:semiHidden/>
    <w:rsid w:val="00DF781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a"/>
    <w:semiHidden/>
    <w:rsid w:val="00C46B2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a"/>
    <w:semiHidden/>
    <w:rsid w:val="000B1A3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a"/>
    <w:semiHidden/>
    <w:rsid w:val="009B7D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a6">
    <w:name w:val="Balloon Text"/>
    <w:basedOn w:val="a"/>
    <w:link w:val="a7"/>
    <w:uiPriority w:val="99"/>
    <w:semiHidden/>
    <w:unhideWhenUsed/>
    <w:rsid w:val="0077437E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77437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6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259</Words>
  <Characters>1479</Characters>
  <Application>Microsoft Office Word</Application>
  <DocSecurity>0</DocSecurity>
  <Lines>12</Lines>
  <Paragraphs>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Veselina. Daskalova</cp:lastModifiedBy>
  <cp:revision>5</cp:revision>
  <cp:lastPrinted>2025-01-14T13:25:00Z</cp:lastPrinted>
  <dcterms:created xsi:type="dcterms:W3CDTF">2025-03-04T15:25:00Z</dcterms:created>
  <dcterms:modified xsi:type="dcterms:W3CDTF">2025-03-04T15:34:00Z</dcterms:modified>
</cp:coreProperties>
</file>