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5C3" w:rsidRDefault="006A25C3" w:rsidP="00D31A56">
      <w:pPr>
        <w:rPr>
          <w:rFonts w:ascii="Times New Roman" w:hAnsi="Times New Roman"/>
          <w:b/>
          <w:lang w:val="bg-BG"/>
        </w:rPr>
      </w:pPr>
    </w:p>
    <w:p w:rsidR="00520729" w:rsidRDefault="00520729" w:rsidP="00C7778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31A56" w:rsidRPr="006A25C3" w:rsidRDefault="00D31A56" w:rsidP="00C77784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A25C3">
        <w:rPr>
          <w:rFonts w:ascii="Times New Roman" w:hAnsi="Times New Roman"/>
          <w:b/>
          <w:sz w:val="28"/>
          <w:szCs w:val="28"/>
          <w:lang w:val="ru-RU"/>
        </w:rPr>
        <w:t>Д О К Л А Д</w:t>
      </w:r>
    </w:p>
    <w:p w:rsidR="009233B6" w:rsidRPr="006A25C3" w:rsidRDefault="009233B6" w:rsidP="00BB28B7">
      <w:pPr>
        <w:jc w:val="both"/>
        <w:rPr>
          <w:rFonts w:ascii="Times New Roman" w:hAnsi="Times New Roman"/>
          <w:b/>
          <w:lang w:val="ru-RU"/>
        </w:rPr>
      </w:pPr>
    </w:p>
    <w:p w:rsidR="009233B6" w:rsidRDefault="009233B6" w:rsidP="006A25C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от контролна проверка по прилагане на екологичното законодателство</w:t>
      </w:r>
    </w:p>
    <w:p w:rsidR="00520729" w:rsidRDefault="00520729" w:rsidP="006A25C3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6A25C3" w:rsidRDefault="006A25C3" w:rsidP="0061027C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233B6" w:rsidRPr="00952AD7" w:rsidRDefault="009233B6" w:rsidP="00952AD7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Обект</w:t>
      </w:r>
      <w:r w:rsidRPr="00952AD7">
        <w:rPr>
          <w:rFonts w:ascii="Times New Roman" w:hAnsi="Times New Roman"/>
          <w:b/>
          <w:sz w:val="24"/>
          <w:szCs w:val="24"/>
          <w:lang w:val="ru-RU"/>
        </w:rPr>
        <w:t xml:space="preserve">: </w:t>
      </w:r>
      <w:proofErr w:type="spellStart"/>
      <w:r w:rsidR="00952AD7" w:rsidRPr="00952AD7">
        <w:rPr>
          <w:rFonts w:ascii="Times New Roman" w:hAnsi="Times New Roman"/>
          <w:sz w:val="24"/>
          <w:szCs w:val="24"/>
        </w:rPr>
        <w:t>Завод</w:t>
      </w:r>
      <w:proofErr w:type="spellEnd"/>
      <w:r w:rsidR="00952AD7" w:rsidRPr="00952AD7">
        <w:rPr>
          <w:rFonts w:ascii="Times New Roman" w:hAnsi="Times New Roman"/>
          <w:sz w:val="24"/>
          <w:szCs w:val="24"/>
        </w:rPr>
        <w:t xml:space="preserve"> за производство на </w:t>
      </w:r>
      <w:proofErr w:type="spellStart"/>
      <w:r w:rsidR="00952AD7" w:rsidRPr="00952AD7">
        <w:rPr>
          <w:rFonts w:ascii="Times New Roman" w:hAnsi="Times New Roman"/>
          <w:sz w:val="24"/>
          <w:szCs w:val="24"/>
        </w:rPr>
        <w:t>електронни</w:t>
      </w:r>
      <w:proofErr w:type="spellEnd"/>
      <w:r w:rsidR="00952AD7" w:rsidRPr="00952AD7">
        <w:rPr>
          <w:rFonts w:ascii="Times New Roman" w:hAnsi="Times New Roman"/>
          <w:sz w:val="24"/>
          <w:szCs w:val="24"/>
        </w:rPr>
        <w:t xml:space="preserve"> дросели</w:t>
      </w:r>
      <w:r w:rsidR="00952AD7" w:rsidRPr="00952AD7">
        <w:rPr>
          <w:rFonts w:ascii="Times New Roman" w:hAnsi="Times New Roman"/>
          <w:sz w:val="24"/>
          <w:szCs w:val="24"/>
          <w:lang w:val="bg-BG"/>
        </w:rPr>
        <w:t xml:space="preserve"> в гр. Вършец</w:t>
      </w:r>
      <w:r w:rsidR="0089293C" w:rsidRPr="00952AD7">
        <w:rPr>
          <w:rFonts w:ascii="Times New Roman" w:hAnsi="Times New Roman"/>
          <w:sz w:val="24"/>
          <w:szCs w:val="24"/>
          <w:lang w:val="bg-BG"/>
        </w:rPr>
        <w:t>,</w:t>
      </w:r>
      <w:r w:rsidR="00420D8A" w:rsidRPr="00952AD7">
        <w:rPr>
          <w:rFonts w:ascii="Times New Roman" w:hAnsi="Times New Roman"/>
          <w:sz w:val="24"/>
          <w:szCs w:val="24"/>
          <w:lang w:val="bg-BG"/>
        </w:rPr>
        <w:t xml:space="preserve"> с оператор </w:t>
      </w:r>
      <w:r w:rsidR="00952AD7" w:rsidRPr="00952AD7">
        <w:rPr>
          <w:rFonts w:ascii="Times New Roman" w:hAnsi="Times New Roman"/>
          <w:sz w:val="24"/>
          <w:szCs w:val="24"/>
          <w:lang w:val="bg-BG"/>
        </w:rPr>
        <w:t>„Електростарт“ АД</w:t>
      </w:r>
      <w:r w:rsidR="00952AD7">
        <w:rPr>
          <w:rFonts w:ascii="Times New Roman" w:hAnsi="Times New Roman"/>
          <w:sz w:val="24"/>
          <w:szCs w:val="24"/>
          <w:lang w:val="bg-BG"/>
        </w:rPr>
        <w:t>,</w:t>
      </w:r>
      <w:r w:rsidR="00952AD7" w:rsidRPr="00952AD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82CC0" w:rsidRPr="00952AD7"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="0089293C" w:rsidRPr="00952AD7">
        <w:rPr>
          <w:rFonts w:ascii="Times New Roman" w:hAnsi="Times New Roman"/>
          <w:sz w:val="24"/>
          <w:szCs w:val="24"/>
          <w:lang w:val="bg-BG"/>
        </w:rPr>
        <w:t>В</w:t>
      </w:r>
      <w:r w:rsidR="00952AD7" w:rsidRPr="00952AD7">
        <w:rPr>
          <w:rFonts w:ascii="Times New Roman" w:hAnsi="Times New Roman"/>
          <w:sz w:val="24"/>
          <w:szCs w:val="24"/>
          <w:lang w:val="bg-BG"/>
        </w:rPr>
        <w:t>ършец</w:t>
      </w:r>
      <w:r w:rsidR="00382CC0" w:rsidRPr="00952AD7">
        <w:rPr>
          <w:rFonts w:ascii="Times New Roman" w:hAnsi="Times New Roman"/>
          <w:sz w:val="24"/>
          <w:szCs w:val="24"/>
          <w:lang w:val="bg-BG"/>
        </w:rPr>
        <w:t>.</w:t>
      </w:r>
    </w:p>
    <w:p w:rsidR="0061027C" w:rsidRPr="00BA18F6" w:rsidRDefault="0061027C" w:rsidP="0061027C">
      <w:pPr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Default="009233B6" w:rsidP="0061027C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Дата на извършване на проверката: </w:t>
      </w:r>
      <w:r w:rsidR="00952AD7">
        <w:rPr>
          <w:rFonts w:ascii="Times New Roman" w:hAnsi="Times New Roman"/>
          <w:sz w:val="24"/>
          <w:szCs w:val="24"/>
          <w:lang w:val="ru-RU"/>
        </w:rPr>
        <w:t>16.02.2021</w:t>
      </w:r>
      <w:r w:rsidRPr="009233B6">
        <w:rPr>
          <w:rFonts w:ascii="Times New Roman" w:hAnsi="Times New Roman"/>
          <w:sz w:val="24"/>
          <w:szCs w:val="24"/>
          <w:lang w:val="ru-RU"/>
        </w:rPr>
        <w:t xml:space="preserve"> г.</w:t>
      </w:r>
    </w:p>
    <w:p w:rsidR="0061027C" w:rsidRPr="009233B6" w:rsidRDefault="0061027C" w:rsidP="0061027C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61027C" w:rsidRDefault="009233B6" w:rsidP="00952AD7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Място на извършване на проверката: </w:t>
      </w:r>
      <w:r w:rsidR="00952AD7" w:rsidRPr="00952AD7">
        <w:rPr>
          <w:rFonts w:ascii="Times New Roman" w:hAnsi="Times New Roman"/>
          <w:sz w:val="24"/>
          <w:szCs w:val="24"/>
          <w:lang w:val="ru-RU"/>
        </w:rPr>
        <w:t>гр. Вършец, бул. „Република“ № 2</w:t>
      </w:r>
      <w:r w:rsidR="00952AD7">
        <w:rPr>
          <w:rFonts w:ascii="Times New Roman" w:hAnsi="Times New Roman"/>
          <w:sz w:val="24"/>
          <w:szCs w:val="24"/>
          <w:lang w:val="ru-RU"/>
        </w:rPr>
        <w:t>,</w:t>
      </w:r>
      <w:r w:rsidR="00952AD7" w:rsidRPr="00952AD7">
        <w:rPr>
          <w:rFonts w:ascii="Times New Roman" w:hAnsi="Times New Roman"/>
          <w:sz w:val="24"/>
          <w:szCs w:val="24"/>
          <w:lang w:val="ru-RU"/>
        </w:rPr>
        <w:t xml:space="preserve"> „Промишлена зона</w:t>
      </w:r>
    </w:p>
    <w:p w:rsidR="00952AD7" w:rsidRDefault="00952AD7" w:rsidP="00952AD7">
      <w:pPr>
        <w:rPr>
          <w:rFonts w:ascii="Times New Roman" w:hAnsi="Times New Roman"/>
          <w:sz w:val="24"/>
          <w:szCs w:val="24"/>
          <w:lang w:val="ru-RU"/>
        </w:rPr>
      </w:pPr>
    </w:p>
    <w:p w:rsidR="009233B6" w:rsidRPr="00622812" w:rsidRDefault="009233B6" w:rsidP="005C4F30">
      <w:pPr>
        <w:spacing w:line="360" w:lineRule="auto"/>
        <w:rPr>
          <w:rFonts w:ascii="Times New Roman" w:hAnsi="Times New Roman"/>
          <w:b/>
          <w:sz w:val="24"/>
          <w:szCs w:val="24"/>
          <w:lang w:val="ru-RU"/>
        </w:rPr>
      </w:pPr>
      <w:r w:rsidRPr="00622812">
        <w:rPr>
          <w:rFonts w:ascii="Times New Roman" w:hAnsi="Times New Roman"/>
          <w:b/>
          <w:sz w:val="24"/>
          <w:szCs w:val="24"/>
          <w:lang w:val="ru-RU"/>
        </w:rPr>
        <w:t>Проверени компоненти и фактори на околната среда:</w:t>
      </w:r>
    </w:p>
    <w:p w:rsidR="00952AD7" w:rsidRDefault="00952AD7" w:rsidP="00952AD7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ru-RU"/>
        </w:rPr>
      </w:pPr>
      <w:r w:rsidRPr="00952AD7">
        <w:rPr>
          <w:rFonts w:ascii="Times New Roman" w:hAnsi="Times New Roman"/>
          <w:sz w:val="24"/>
          <w:szCs w:val="24"/>
          <w:lang w:val="ru-RU"/>
        </w:rPr>
        <w:t>Въздух</w:t>
      </w:r>
    </w:p>
    <w:p w:rsidR="008E088F" w:rsidRDefault="008E088F" w:rsidP="008E088F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ru-RU"/>
        </w:rPr>
      </w:pPr>
      <w:r w:rsidRPr="0089293C">
        <w:rPr>
          <w:rFonts w:ascii="Times New Roman" w:hAnsi="Times New Roman"/>
          <w:sz w:val="24"/>
          <w:szCs w:val="24"/>
          <w:lang w:val="ru-RU"/>
        </w:rPr>
        <w:t xml:space="preserve">Опасни химични вещества </w:t>
      </w:r>
    </w:p>
    <w:p w:rsidR="00952AD7" w:rsidRPr="00952AD7" w:rsidRDefault="00952AD7" w:rsidP="00952AD7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Отпадъци</w:t>
      </w:r>
    </w:p>
    <w:p w:rsidR="00160134" w:rsidRPr="00160134" w:rsidRDefault="00160134" w:rsidP="00160134">
      <w:pPr>
        <w:pStyle w:val="ListParagraph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</w:p>
    <w:p w:rsidR="009233B6" w:rsidRPr="00160134" w:rsidRDefault="008B429A" w:rsidP="00BB28B7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60134">
        <w:rPr>
          <w:rFonts w:ascii="Times New Roman" w:hAnsi="Times New Roman"/>
          <w:b/>
          <w:sz w:val="24"/>
          <w:szCs w:val="24"/>
          <w:lang w:val="ru-RU"/>
        </w:rPr>
        <w:t>Цели на проверката:</w:t>
      </w:r>
    </w:p>
    <w:p w:rsidR="00616C02" w:rsidRDefault="00382CC0" w:rsidP="00382CC0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  <w:r w:rsidRPr="00160134">
        <w:rPr>
          <w:rFonts w:ascii="Times New Roman" w:hAnsi="Times New Roman"/>
          <w:sz w:val="24"/>
          <w:szCs w:val="24"/>
          <w:lang w:val="ru-RU"/>
        </w:rPr>
        <w:t xml:space="preserve">           </w:t>
      </w:r>
      <w:r w:rsidR="00705659" w:rsidRPr="00160134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351FA" w:rsidRPr="00160134">
        <w:rPr>
          <w:rFonts w:ascii="Times New Roman" w:hAnsi="Times New Roman"/>
          <w:sz w:val="24"/>
          <w:szCs w:val="24"/>
          <w:lang w:val="ru-RU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160134">
        <w:rPr>
          <w:rFonts w:ascii="Times New Roman" w:hAnsi="Times New Roman"/>
          <w:sz w:val="24"/>
          <w:szCs w:val="24"/>
          <w:lang w:val="ru-RU"/>
        </w:rPr>
        <w:t>:</w:t>
      </w:r>
    </w:p>
    <w:p w:rsidR="00952AD7" w:rsidRDefault="00952AD7" w:rsidP="00952AD7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  <w:szCs w:val="24"/>
          <w:lang w:val="bg-BG"/>
        </w:rPr>
      </w:pPr>
      <w:r w:rsidRPr="00AE0DFB">
        <w:rPr>
          <w:rFonts w:ascii="Times New Roman" w:hAnsi="Times New Roman"/>
          <w:sz w:val="24"/>
          <w:szCs w:val="24"/>
          <w:lang w:val="bg-BG"/>
        </w:rPr>
        <w:t>Закон за чистотата на атмосферния въздух (ЗЧАВ);</w:t>
      </w:r>
    </w:p>
    <w:p w:rsidR="008E088F" w:rsidRDefault="008E088F" w:rsidP="008E088F">
      <w:pPr>
        <w:pStyle w:val="ListParagraph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8E088F">
        <w:rPr>
          <w:rFonts w:ascii="Times New Roman" w:hAnsi="Times New Roman"/>
          <w:sz w:val="24"/>
          <w:szCs w:val="24"/>
          <w:lang w:val="bg-BG"/>
        </w:rPr>
        <w:t xml:space="preserve">Наредба № 7 от </w:t>
      </w:r>
      <w:r>
        <w:rPr>
          <w:rFonts w:ascii="Times New Roman" w:hAnsi="Times New Roman"/>
          <w:sz w:val="24"/>
          <w:szCs w:val="24"/>
          <w:lang w:val="bg-BG"/>
        </w:rPr>
        <w:t>21.10.</w:t>
      </w:r>
      <w:r w:rsidRPr="008E088F">
        <w:rPr>
          <w:rFonts w:ascii="Times New Roman" w:hAnsi="Times New Roman"/>
          <w:sz w:val="24"/>
          <w:szCs w:val="24"/>
          <w:lang w:val="bg-BG"/>
        </w:rPr>
        <w:t>2003 г. за норми за допустими емисии на летливи органични съединения, изпускани в околната среда, главно в атмосферния въздух, в резултат на употребата на разтворители в определени инсталации</w:t>
      </w:r>
      <w:r>
        <w:rPr>
          <w:rFonts w:ascii="Times New Roman" w:hAnsi="Times New Roman"/>
          <w:sz w:val="24"/>
          <w:szCs w:val="24"/>
          <w:lang w:val="bg-BG"/>
        </w:rPr>
        <w:t xml:space="preserve"> (Наредба № 7/21.10.</w:t>
      </w:r>
      <w:r w:rsidRPr="008E088F">
        <w:rPr>
          <w:rFonts w:ascii="Times New Roman" w:hAnsi="Times New Roman"/>
          <w:sz w:val="24"/>
          <w:szCs w:val="24"/>
          <w:lang w:val="bg-BG"/>
        </w:rPr>
        <w:t>2003 г.</w:t>
      </w:r>
      <w:r>
        <w:rPr>
          <w:rFonts w:ascii="Times New Roman" w:hAnsi="Times New Roman"/>
          <w:sz w:val="24"/>
          <w:szCs w:val="24"/>
          <w:lang w:val="bg-BG"/>
        </w:rPr>
        <w:t>);</w:t>
      </w:r>
    </w:p>
    <w:p w:rsidR="00952AD7" w:rsidRDefault="00952AD7" w:rsidP="00952AD7">
      <w:pPr>
        <w:pStyle w:val="ListParagraph"/>
        <w:numPr>
          <w:ilvl w:val="0"/>
          <w:numId w:val="22"/>
        </w:numPr>
        <w:tabs>
          <w:tab w:val="left" w:pos="851"/>
        </w:tabs>
        <w:ind w:left="709"/>
        <w:jc w:val="both"/>
        <w:rPr>
          <w:rFonts w:ascii="Times New Roman" w:hAnsi="Times New Roman"/>
          <w:sz w:val="24"/>
          <w:szCs w:val="24"/>
          <w:lang w:val="ru-RU"/>
        </w:rPr>
      </w:pPr>
      <w:r w:rsidRPr="00AE0DFB">
        <w:rPr>
          <w:rFonts w:ascii="Times New Roman" w:hAnsi="Times New Roman"/>
          <w:sz w:val="24"/>
          <w:szCs w:val="24"/>
          <w:lang w:val="ru-RU"/>
        </w:rPr>
        <w:t xml:space="preserve">Закон за </w:t>
      </w:r>
      <w:r>
        <w:rPr>
          <w:rFonts w:ascii="Times New Roman" w:hAnsi="Times New Roman"/>
          <w:sz w:val="24"/>
          <w:szCs w:val="24"/>
          <w:lang w:val="ru-RU"/>
        </w:rPr>
        <w:t>защита от вредното въдействие на химичните вещества и смеси</w:t>
      </w:r>
      <w:r w:rsidRPr="00AE0DFB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ЗЗВВХВС</w:t>
      </w:r>
      <w:r w:rsidRPr="00AE0DFB">
        <w:rPr>
          <w:rFonts w:ascii="Times New Roman" w:hAnsi="Times New Roman"/>
          <w:sz w:val="24"/>
          <w:szCs w:val="24"/>
          <w:lang w:val="ru-RU"/>
        </w:rPr>
        <w:t>);</w:t>
      </w:r>
    </w:p>
    <w:p w:rsidR="008E088F" w:rsidRDefault="008E088F" w:rsidP="00952AD7">
      <w:pPr>
        <w:pStyle w:val="ListParagraph"/>
        <w:numPr>
          <w:ilvl w:val="0"/>
          <w:numId w:val="22"/>
        </w:numPr>
        <w:tabs>
          <w:tab w:val="left" w:pos="851"/>
        </w:tabs>
        <w:ind w:left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Наредба за реда и начина за съхранение на опасни химични вещества и смеси;</w:t>
      </w:r>
    </w:p>
    <w:p w:rsidR="008E088F" w:rsidRPr="008E088F" w:rsidRDefault="008E088F" w:rsidP="00952AD7">
      <w:pPr>
        <w:pStyle w:val="ListParagraph"/>
        <w:numPr>
          <w:ilvl w:val="0"/>
          <w:numId w:val="22"/>
        </w:numPr>
        <w:tabs>
          <w:tab w:val="left" w:pos="851"/>
        </w:tabs>
        <w:ind w:left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Закон за управление на отпадъците (ЗУО) и условията в регистрационен документ </w:t>
      </w:r>
      <w:r>
        <w:rPr>
          <w:rFonts w:ascii="Times New Roman" w:hAnsi="Times New Roman"/>
          <w:sz w:val="24"/>
          <w:szCs w:val="24"/>
          <w:lang w:val="bg-BG"/>
        </w:rPr>
        <w:t>№ 06-РД-142-00/29.04.2014 г., издаден от директора на РИОСВ-Монтана;</w:t>
      </w:r>
    </w:p>
    <w:p w:rsidR="008E088F" w:rsidRPr="001713C3" w:rsidRDefault="001713C3" w:rsidP="001713C3">
      <w:pPr>
        <w:pStyle w:val="ListParagraph"/>
        <w:numPr>
          <w:ilvl w:val="0"/>
          <w:numId w:val="22"/>
        </w:numPr>
        <w:tabs>
          <w:tab w:val="left" w:pos="851"/>
        </w:tabs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Наредба </w:t>
      </w:r>
      <w:r w:rsidR="008E088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1713C3">
        <w:rPr>
          <w:rFonts w:ascii="Times New Roman" w:hAnsi="Times New Roman"/>
          <w:sz w:val="24"/>
          <w:szCs w:val="24"/>
          <w:lang w:val="bg-BG"/>
        </w:rPr>
        <w:t>№</w:t>
      </w:r>
      <w:r>
        <w:rPr>
          <w:rFonts w:ascii="Times New Roman" w:hAnsi="Times New Roman"/>
          <w:sz w:val="24"/>
          <w:szCs w:val="24"/>
          <w:lang w:val="bg-BG"/>
        </w:rPr>
        <w:t xml:space="preserve"> 1 за реда и образците, по които се предоставя информация за дейностите по отпадъците, както и реда за водене на публични регистри;</w:t>
      </w:r>
    </w:p>
    <w:p w:rsidR="001713C3" w:rsidRPr="001713C3" w:rsidRDefault="001713C3" w:rsidP="003C7D36">
      <w:pPr>
        <w:pStyle w:val="ListParagraph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1713C3">
        <w:rPr>
          <w:rFonts w:ascii="Times New Roman" w:hAnsi="Times New Roman"/>
          <w:sz w:val="24"/>
          <w:szCs w:val="24"/>
          <w:lang w:val="ru-RU"/>
        </w:rPr>
        <w:t xml:space="preserve">Наредба за </w:t>
      </w:r>
      <w:r>
        <w:rPr>
          <w:rFonts w:ascii="Times New Roman" w:hAnsi="Times New Roman"/>
          <w:sz w:val="24"/>
          <w:szCs w:val="24"/>
          <w:lang w:val="ru-RU"/>
        </w:rPr>
        <w:t>изискванията за третиране и транспортиране на производствените и на опасните отпадъци.</w:t>
      </w:r>
    </w:p>
    <w:p w:rsidR="00BB28B7" w:rsidRPr="00BB28B7" w:rsidRDefault="00BB28B7" w:rsidP="00BB28B7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9233B6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Извършени дейности:</w:t>
      </w:r>
    </w:p>
    <w:p w:rsidR="00616C02" w:rsidRDefault="004638BD" w:rsidP="004638BD">
      <w:pPr>
        <w:tabs>
          <w:tab w:val="left" w:pos="1134"/>
        </w:tabs>
        <w:ind w:firstLine="426"/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</w:t>
      </w:r>
      <w:r w:rsidR="00435347" w:rsidRPr="00435347">
        <w:rPr>
          <w:rFonts w:ascii="Times New Roman" w:hAnsi="Times New Roman"/>
          <w:sz w:val="24"/>
          <w:szCs w:val="24"/>
          <w:lang w:val="ru-RU"/>
        </w:rPr>
        <w:t>На</w:t>
      </w:r>
      <w:r w:rsidR="004032A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C7D36">
        <w:rPr>
          <w:rFonts w:ascii="Times New Roman" w:hAnsi="Times New Roman"/>
          <w:b/>
          <w:sz w:val="24"/>
          <w:szCs w:val="24"/>
          <w:lang w:val="ru-RU"/>
        </w:rPr>
        <w:t>16.02.2021</w:t>
      </w:r>
      <w:r w:rsidR="00A1467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435347" w:rsidRPr="00C6784B">
        <w:rPr>
          <w:rFonts w:ascii="Times New Roman" w:hAnsi="Times New Roman"/>
          <w:b/>
          <w:sz w:val="24"/>
          <w:szCs w:val="24"/>
          <w:lang w:val="ru-RU"/>
        </w:rPr>
        <w:t>г.</w:t>
      </w:r>
      <w:r w:rsidR="005B6700">
        <w:rPr>
          <w:rFonts w:ascii="Times New Roman" w:hAnsi="Times New Roman"/>
          <w:b/>
          <w:sz w:val="24"/>
          <w:szCs w:val="24"/>
          <w:lang w:val="ru-RU"/>
        </w:rPr>
        <w:t>,</w:t>
      </w:r>
      <w:r w:rsidR="00435347">
        <w:rPr>
          <w:rFonts w:ascii="Times New Roman" w:hAnsi="Times New Roman"/>
          <w:sz w:val="24"/>
          <w:szCs w:val="24"/>
          <w:lang w:val="ru-RU"/>
        </w:rPr>
        <w:t xml:space="preserve"> на онование чл. 148, ал. 3 от Закона за опазване на околната среда и във връзка с изпълнението на плана за контролната д</w:t>
      </w:r>
      <w:r w:rsidR="00A1467A">
        <w:rPr>
          <w:rFonts w:ascii="Times New Roman" w:hAnsi="Times New Roman"/>
          <w:sz w:val="24"/>
          <w:szCs w:val="24"/>
          <w:lang w:val="ru-RU"/>
        </w:rPr>
        <w:t xml:space="preserve">ейност на РИОСВ – Монтана </w:t>
      </w:r>
      <w:r w:rsidR="0061027C">
        <w:rPr>
          <w:rFonts w:ascii="Times New Roman" w:hAnsi="Times New Roman"/>
          <w:sz w:val="24"/>
          <w:szCs w:val="24"/>
          <w:lang w:val="ru-RU"/>
        </w:rPr>
        <w:t>за</w:t>
      </w:r>
      <w:r w:rsidR="00A1467A">
        <w:rPr>
          <w:rFonts w:ascii="Times New Roman" w:hAnsi="Times New Roman"/>
          <w:sz w:val="24"/>
          <w:szCs w:val="24"/>
          <w:lang w:val="ru-RU"/>
        </w:rPr>
        <w:t xml:space="preserve"> 202</w:t>
      </w:r>
      <w:r w:rsidR="006D28FF">
        <w:rPr>
          <w:rFonts w:ascii="Times New Roman" w:hAnsi="Times New Roman"/>
          <w:sz w:val="24"/>
          <w:szCs w:val="24"/>
          <w:lang w:val="ru-RU"/>
        </w:rPr>
        <w:t>1</w:t>
      </w:r>
      <w:r w:rsidR="00435347">
        <w:rPr>
          <w:rFonts w:ascii="Times New Roman" w:hAnsi="Times New Roman"/>
          <w:sz w:val="24"/>
          <w:szCs w:val="24"/>
          <w:lang w:val="ru-RU"/>
        </w:rPr>
        <w:t xml:space="preserve"> г. </w:t>
      </w:r>
      <w:r w:rsidR="00435347" w:rsidRPr="00160134">
        <w:rPr>
          <w:rFonts w:ascii="Times New Roman" w:hAnsi="Times New Roman"/>
          <w:sz w:val="24"/>
          <w:szCs w:val="24"/>
          <w:lang w:val="ru-RU"/>
        </w:rPr>
        <w:t xml:space="preserve">и Заповед </w:t>
      </w:r>
      <w:r w:rsidR="007432F1" w:rsidRPr="00160134">
        <w:rPr>
          <w:rFonts w:ascii="Times New Roman" w:hAnsi="Times New Roman"/>
          <w:sz w:val="24"/>
          <w:szCs w:val="24"/>
          <w:lang w:val="ru-RU"/>
        </w:rPr>
        <w:t xml:space="preserve">№ </w:t>
      </w:r>
      <w:r w:rsidR="005B7D9D" w:rsidRPr="005B7D9D">
        <w:rPr>
          <w:rFonts w:ascii="Times New Roman" w:hAnsi="Times New Roman"/>
          <w:sz w:val="24"/>
          <w:szCs w:val="24"/>
          <w:lang w:val="ru-RU"/>
        </w:rPr>
        <w:t>РД-</w:t>
      </w:r>
      <w:r w:rsidR="006D28FF">
        <w:rPr>
          <w:rFonts w:ascii="Times New Roman" w:hAnsi="Times New Roman"/>
          <w:sz w:val="24"/>
          <w:szCs w:val="24"/>
          <w:lang w:val="ru-RU"/>
        </w:rPr>
        <w:t>28</w:t>
      </w:r>
      <w:r w:rsidR="005B7D9D" w:rsidRPr="005B7D9D">
        <w:rPr>
          <w:rFonts w:ascii="Times New Roman" w:hAnsi="Times New Roman"/>
          <w:sz w:val="24"/>
          <w:szCs w:val="24"/>
          <w:lang w:val="ru-RU"/>
        </w:rPr>
        <w:t>/</w:t>
      </w:r>
      <w:r w:rsidR="006D28FF">
        <w:rPr>
          <w:rFonts w:ascii="Times New Roman" w:hAnsi="Times New Roman"/>
          <w:sz w:val="24"/>
          <w:szCs w:val="24"/>
          <w:lang w:val="ru-RU"/>
        </w:rPr>
        <w:t>15.02.2021</w:t>
      </w:r>
      <w:r w:rsidR="005B7D9D" w:rsidRPr="005B7D9D">
        <w:rPr>
          <w:rFonts w:ascii="Times New Roman" w:hAnsi="Times New Roman"/>
          <w:sz w:val="24"/>
          <w:szCs w:val="24"/>
          <w:lang w:val="ru-RU"/>
        </w:rPr>
        <w:t xml:space="preserve"> г. </w:t>
      </w:r>
      <w:r w:rsidR="00435347" w:rsidRPr="00160134">
        <w:rPr>
          <w:rFonts w:ascii="Times New Roman" w:hAnsi="Times New Roman"/>
          <w:sz w:val="24"/>
          <w:szCs w:val="24"/>
          <w:lang w:val="ru-RU"/>
        </w:rPr>
        <w:t>на директора на РИОСВ – Монта</w:t>
      </w:r>
      <w:r w:rsidR="00C6784B" w:rsidRPr="00160134">
        <w:rPr>
          <w:rFonts w:ascii="Times New Roman" w:hAnsi="Times New Roman"/>
          <w:sz w:val="24"/>
          <w:szCs w:val="24"/>
          <w:lang w:val="ru-RU"/>
        </w:rPr>
        <w:t>на</w:t>
      </w:r>
      <w:r w:rsidR="005B6700" w:rsidRPr="00160134">
        <w:rPr>
          <w:rFonts w:ascii="Times New Roman" w:hAnsi="Times New Roman"/>
          <w:sz w:val="24"/>
          <w:szCs w:val="24"/>
          <w:lang w:val="ru-RU"/>
        </w:rPr>
        <w:t>,</w:t>
      </w:r>
      <w:r w:rsidR="00C6784B" w:rsidRPr="00160134">
        <w:rPr>
          <w:rFonts w:ascii="Times New Roman" w:hAnsi="Times New Roman"/>
          <w:sz w:val="24"/>
          <w:szCs w:val="24"/>
          <w:lang w:val="ru-RU"/>
        </w:rPr>
        <w:t xml:space="preserve"> се извърши проверка </w:t>
      </w:r>
      <w:r w:rsidR="00C6784B" w:rsidRPr="00EC617F">
        <w:rPr>
          <w:rFonts w:ascii="Times New Roman" w:hAnsi="Times New Roman"/>
          <w:sz w:val="24"/>
          <w:szCs w:val="24"/>
          <w:lang w:val="ru-RU"/>
        </w:rPr>
        <w:t>на</w:t>
      </w:r>
      <w:r w:rsidR="00C6784B">
        <w:rPr>
          <w:rFonts w:ascii="Times New Roman" w:hAnsi="Times New Roman"/>
          <w:sz w:val="24"/>
          <w:szCs w:val="24"/>
          <w:lang w:val="ru-RU"/>
        </w:rPr>
        <w:t xml:space="preserve"> обекта и беше съставен Констативен протокол 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>№ КПКД-</w:t>
      </w:r>
      <w:r w:rsidR="006D28FF">
        <w:rPr>
          <w:rFonts w:ascii="Times New Roman" w:hAnsi="Times New Roman"/>
          <w:b/>
          <w:sz w:val="24"/>
          <w:szCs w:val="24"/>
          <w:lang w:val="ru-RU"/>
        </w:rPr>
        <w:t>02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>/</w:t>
      </w:r>
      <w:r w:rsidR="006D28FF">
        <w:rPr>
          <w:rFonts w:ascii="Times New Roman" w:hAnsi="Times New Roman"/>
          <w:b/>
          <w:sz w:val="24"/>
          <w:szCs w:val="24"/>
          <w:lang w:val="ru-RU"/>
        </w:rPr>
        <w:t>16.02.2021</w:t>
      </w:r>
      <w:r w:rsidR="00C6784B" w:rsidRPr="00FE12B6">
        <w:rPr>
          <w:rFonts w:ascii="Times New Roman" w:hAnsi="Times New Roman"/>
          <w:b/>
          <w:sz w:val="24"/>
          <w:szCs w:val="24"/>
          <w:lang w:val="ru-RU"/>
        </w:rPr>
        <w:t xml:space="preserve"> г.</w:t>
      </w:r>
    </w:p>
    <w:p w:rsidR="00310244" w:rsidRDefault="00310244" w:rsidP="0045187A">
      <w:pPr>
        <w:ind w:firstLine="426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616C02" w:rsidRPr="00755C14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755C14">
        <w:rPr>
          <w:rFonts w:ascii="Times New Roman" w:hAnsi="Times New Roman"/>
          <w:b/>
          <w:sz w:val="24"/>
          <w:szCs w:val="24"/>
          <w:lang w:val="ru-RU"/>
        </w:rPr>
        <w:t>Проверени са:</w:t>
      </w:r>
    </w:p>
    <w:p w:rsidR="004E6AC2" w:rsidRPr="00755C14" w:rsidRDefault="00A302C5" w:rsidP="00755C1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Производствени </w:t>
      </w:r>
      <w:r w:rsidR="00A86DA8">
        <w:rPr>
          <w:rFonts w:ascii="Times New Roman" w:hAnsi="Times New Roman"/>
          <w:sz w:val="24"/>
          <w:szCs w:val="24"/>
          <w:lang w:val="ru-RU"/>
        </w:rPr>
        <w:t>инсталации и съоръжения</w:t>
      </w:r>
      <w:r w:rsidR="00160134">
        <w:rPr>
          <w:rFonts w:ascii="Times New Roman" w:hAnsi="Times New Roman"/>
          <w:sz w:val="24"/>
          <w:szCs w:val="24"/>
          <w:lang w:val="ru-RU"/>
        </w:rPr>
        <w:t>;</w:t>
      </w:r>
    </w:p>
    <w:p w:rsidR="00420D64" w:rsidRDefault="0090459E" w:rsidP="00425571">
      <w:pPr>
        <w:numPr>
          <w:ilvl w:val="0"/>
          <w:numId w:val="2"/>
        </w:numPr>
        <w:ind w:right="-33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Складове за суровини</w:t>
      </w:r>
      <w:r w:rsidR="00FF436D">
        <w:rPr>
          <w:rFonts w:ascii="Times New Roman" w:hAnsi="Times New Roman"/>
          <w:sz w:val="24"/>
          <w:szCs w:val="24"/>
          <w:lang w:val="ru-RU"/>
        </w:rPr>
        <w:t xml:space="preserve"> и материали,</w:t>
      </w:r>
      <w:r>
        <w:rPr>
          <w:rFonts w:ascii="Times New Roman" w:hAnsi="Times New Roman"/>
          <w:sz w:val="24"/>
          <w:szCs w:val="24"/>
          <w:lang w:val="ru-RU"/>
        </w:rPr>
        <w:t xml:space="preserve"> готова продукция</w:t>
      </w:r>
      <w:r w:rsidR="00FF436D">
        <w:rPr>
          <w:rFonts w:ascii="Times New Roman" w:hAnsi="Times New Roman"/>
          <w:sz w:val="24"/>
          <w:szCs w:val="24"/>
          <w:lang w:val="ru-RU"/>
        </w:rPr>
        <w:t>, отпадъци</w:t>
      </w:r>
      <w:r w:rsidR="00160134">
        <w:rPr>
          <w:rFonts w:ascii="Times New Roman" w:hAnsi="Times New Roman"/>
          <w:sz w:val="24"/>
          <w:szCs w:val="24"/>
          <w:lang w:val="ru-RU"/>
        </w:rPr>
        <w:t>;</w:t>
      </w:r>
    </w:p>
    <w:p w:rsidR="006A25C3" w:rsidRPr="006A25C3" w:rsidRDefault="009C2053" w:rsidP="006A25C3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 w:rsidRPr="00755C14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</w:t>
      </w:r>
      <w:r w:rsidR="00425571" w:rsidRPr="00755C14">
        <w:rPr>
          <w:rFonts w:ascii="Times New Roman" w:hAnsi="Times New Roman"/>
          <w:sz w:val="24"/>
          <w:szCs w:val="24"/>
          <w:lang w:val="ru-RU"/>
        </w:rPr>
        <w:t>.</w:t>
      </w:r>
    </w:p>
    <w:p w:rsidR="0061027C" w:rsidRPr="009C2053" w:rsidRDefault="0061027C" w:rsidP="005C4F30">
      <w:pPr>
        <w:ind w:left="72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616C02" w:rsidRDefault="009C2053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Констативна част:</w:t>
      </w:r>
    </w:p>
    <w:p w:rsidR="009C2053" w:rsidRPr="00FF436D" w:rsidRDefault="00E7462B" w:rsidP="00A2390F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FF436D">
        <w:rPr>
          <w:rFonts w:ascii="Times New Roman" w:hAnsi="Times New Roman"/>
          <w:sz w:val="24"/>
          <w:szCs w:val="24"/>
          <w:lang w:val="ru-RU"/>
        </w:rPr>
        <w:t xml:space="preserve">            </w:t>
      </w:r>
      <w:r w:rsidR="00A302C5" w:rsidRPr="00FF436D">
        <w:rPr>
          <w:rFonts w:ascii="Times New Roman" w:hAnsi="Times New Roman"/>
          <w:sz w:val="24"/>
          <w:szCs w:val="24"/>
          <w:lang w:val="ru-RU"/>
        </w:rPr>
        <w:t>Основна дейност на обекта е производство</w:t>
      </w:r>
      <w:r w:rsidR="00FF436D" w:rsidRPr="00FF436D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електромагнитни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електронни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дросели и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трансформатори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луминисцентни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лампи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различни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други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видове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осветителни</w:t>
      </w:r>
      <w:proofErr w:type="spellEnd"/>
      <w:r w:rsidR="00FF436D" w:rsidRPr="00FF436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F436D" w:rsidRPr="00FF436D">
        <w:rPr>
          <w:rFonts w:ascii="Times New Roman" w:hAnsi="Times New Roman"/>
          <w:sz w:val="24"/>
          <w:szCs w:val="24"/>
        </w:rPr>
        <w:t>тела</w:t>
      </w:r>
      <w:proofErr w:type="spellEnd"/>
      <w:r w:rsidR="00FF436D" w:rsidRPr="00FF436D">
        <w:rPr>
          <w:rFonts w:ascii="Times New Roman" w:hAnsi="Times New Roman"/>
          <w:sz w:val="24"/>
          <w:szCs w:val="24"/>
          <w:lang w:val="bg-BG"/>
        </w:rPr>
        <w:t>.</w:t>
      </w:r>
    </w:p>
    <w:p w:rsidR="0089293C" w:rsidRDefault="0089293C" w:rsidP="00A2390F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</w:p>
    <w:p w:rsidR="000204BC" w:rsidRDefault="0089293C" w:rsidP="000204BC">
      <w:pPr>
        <w:tabs>
          <w:tab w:val="left" w:pos="1134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      </w:t>
      </w:r>
      <w:r w:rsidR="0061027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55A7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E6D1F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Pr="00EE34D5">
        <w:rPr>
          <w:rFonts w:ascii="Times New Roman" w:hAnsi="Times New Roman"/>
          <w:b/>
          <w:sz w:val="24"/>
          <w:szCs w:val="24"/>
          <w:lang w:val="bg-BG"/>
        </w:rPr>
        <w:t xml:space="preserve">. </w:t>
      </w:r>
      <w:r w:rsidR="000204BC" w:rsidRPr="000204BC">
        <w:rPr>
          <w:rFonts w:ascii="Times New Roman" w:hAnsi="Times New Roman"/>
          <w:b/>
          <w:sz w:val="24"/>
          <w:szCs w:val="24"/>
          <w:lang w:val="bg-BG"/>
        </w:rPr>
        <w:t>Компонент „ Въздух”</w:t>
      </w:r>
    </w:p>
    <w:p w:rsidR="000204BC" w:rsidRPr="000204BC" w:rsidRDefault="000204BC" w:rsidP="000204BC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0E6D1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204BC">
        <w:rPr>
          <w:rFonts w:ascii="Times New Roman" w:hAnsi="Times New Roman"/>
          <w:sz w:val="24"/>
          <w:szCs w:val="24"/>
          <w:lang w:val="bg-BG"/>
        </w:rPr>
        <w:t>В изпълнение на задължението за докладване на количествата на вложените и консумирани разтворители през 2019 г. в регистрираната в регистъра по чл. 30л от ЗЧАВ инсталация за импрегниране на дросели и трансформатори, в РИОСВ-Монтана е представен план за управление на разтворителите. С решение на директора на инспекцията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204BC">
        <w:rPr>
          <w:rFonts w:ascii="Times New Roman" w:hAnsi="Times New Roman"/>
          <w:sz w:val="24"/>
          <w:szCs w:val="24"/>
          <w:lang w:val="bg-BG"/>
        </w:rPr>
        <w:t>планът е утвърден без забележки.</w:t>
      </w:r>
    </w:p>
    <w:p w:rsidR="000204BC" w:rsidRPr="000204BC" w:rsidRDefault="000204BC" w:rsidP="000204BC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0204B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0E6D1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204BC">
        <w:rPr>
          <w:rFonts w:ascii="Times New Roman" w:hAnsi="Times New Roman"/>
          <w:sz w:val="24"/>
          <w:szCs w:val="24"/>
          <w:lang w:val="bg-BG"/>
        </w:rPr>
        <w:t>На всички организирани източници на емисии на вредни вещества</w:t>
      </w:r>
      <w:r w:rsidR="001B6C28">
        <w:rPr>
          <w:rFonts w:ascii="Times New Roman" w:hAnsi="Times New Roman"/>
          <w:sz w:val="24"/>
          <w:szCs w:val="24"/>
          <w:lang w:val="bg-BG"/>
        </w:rPr>
        <w:t xml:space="preserve"> в атмосферния въздух</w:t>
      </w:r>
      <w:r w:rsidRPr="000204BC">
        <w:rPr>
          <w:rFonts w:ascii="Times New Roman" w:hAnsi="Times New Roman"/>
          <w:sz w:val="24"/>
          <w:szCs w:val="24"/>
          <w:lang w:val="bg-BG"/>
        </w:rPr>
        <w:t>, подлежащи на контрол</w:t>
      </w:r>
      <w:r w:rsidR="001B6C28">
        <w:rPr>
          <w:rFonts w:ascii="Times New Roman" w:hAnsi="Times New Roman"/>
          <w:sz w:val="24"/>
          <w:szCs w:val="24"/>
          <w:lang w:val="bg-BG"/>
        </w:rPr>
        <w:t>,</w:t>
      </w:r>
      <w:r w:rsidRPr="000204BC">
        <w:rPr>
          <w:rFonts w:ascii="Times New Roman" w:hAnsi="Times New Roman"/>
          <w:sz w:val="24"/>
          <w:szCs w:val="24"/>
          <w:lang w:val="bg-BG"/>
        </w:rPr>
        <w:t xml:space="preserve"> се извършват собствени измервания по определения ред и в </w:t>
      </w:r>
      <w:r w:rsidR="001B6C28">
        <w:rPr>
          <w:rFonts w:ascii="Times New Roman" w:hAnsi="Times New Roman"/>
          <w:sz w:val="24"/>
          <w:szCs w:val="24"/>
          <w:lang w:val="bg-BG"/>
        </w:rPr>
        <w:t xml:space="preserve">законоустановените </w:t>
      </w:r>
      <w:r w:rsidRPr="000204BC">
        <w:rPr>
          <w:rFonts w:ascii="Times New Roman" w:hAnsi="Times New Roman"/>
          <w:sz w:val="24"/>
          <w:szCs w:val="24"/>
          <w:lang w:val="bg-BG"/>
        </w:rPr>
        <w:t>срокове</w:t>
      </w:r>
      <w:r w:rsidR="001B6C28">
        <w:rPr>
          <w:rFonts w:ascii="Times New Roman" w:hAnsi="Times New Roman"/>
          <w:sz w:val="24"/>
          <w:szCs w:val="24"/>
          <w:lang w:val="bg-BG"/>
        </w:rPr>
        <w:t xml:space="preserve">. </w:t>
      </w:r>
      <w:r w:rsidRPr="000204BC">
        <w:rPr>
          <w:rFonts w:ascii="Times New Roman" w:hAnsi="Times New Roman"/>
          <w:sz w:val="24"/>
          <w:szCs w:val="24"/>
          <w:lang w:val="bg-BG"/>
        </w:rPr>
        <w:t>Последното измерване е осъществено през 2019 г., при което не са констатирани превишения на нормите за допустими емисии. За резултатите от измервания</w:t>
      </w:r>
      <w:r w:rsidR="001B6C28">
        <w:rPr>
          <w:rFonts w:ascii="Times New Roman" w:hAnsi="Times New Roman"/>
          <w:sz w:val="24"/>
          <w:szCs w:val="24"/>
          <w:lang w:val="bg-BG"/>
        </w:rPr>
        <w:t xml:space="preserve">та е докладвано в РИОСВ-Монтана, </w:t>
      </w:r>
      <w:r w:rsidRPr="000204BC">
        <w:rPr>
          <w:rFonts w:ascii="Times New Roman" w:hAnsi="Times New Roman"/>
          <w:sz w:val="24"/>
          <w:szCs w:val="24"/>
          <w:lang w:val="bg-BG"/>
        </w:rPr>
        <w:t>а представеният доклад от СПИ е оценен като съответстващ на изи</w:t>
      </w:r>
      <w:r w:rsidR="001B6C28">
        <w:rPr>
          <w:rFonts w:ascii="Times New Roman" w:hAnsi="Times New Roman"/>
          <w:sz w:val="24"/>
          <w:szCs w:val="24"/>
          <w:lang w:val="bg-BG"/>
        </w:rPr>
        <w:t>скванията.</w:t>
      </w:r>
    </w:p>
    <w:p w:rsidR="000204BC" w:rsidRPr="000204BC" w:rsidRDefault="000204BC" w:rsidP="000204BC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0204BC">
        <w:rPr>
          <w:rFonts w:ascii="Times New Roman" w:hAnsi="Times New Roman"/>
          <w:sz w:val="24"/>
          <w:szCs w:val="24"/>
          <w:lang w:val="bg-BG"/>
        </w:rPr>
        <w:t xml:space="preserve">         </w:t>
      </w:r>
      <w:r w:rsidR="000E6D1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0204BC">
        <w:rPr>
          <w:rFonts w:ascii="Times New Roman" w:hAnsi="Times New Roman"/>
          <w:sz w:val="24"/>
          <w:szCs w:val="24"/>
          <w:lang w:val="bg-BG"/>
        </w:rPr>
        <w:t xml:space="preserve"> За наличната на обекта климатична </w:t>
      </w:r>
      <w:proofErr w:type="spellStart"/>
      <w:r w:rsidRPr="000204BC">
        <w:rPr>
          <w:rFonts w:ascii="Times New Roman" w:hAnsi="Times New Roman"/>
          <w:sz w:val="24"/>
          <w:szCs w:val="24"/>
          <w:lang w:val="bg-BG"/>
        </w:rPr>
        <w:t>инсталациядружеството</w:t>
      </w:r>
      <w:proofErr w:type="spellEnd"/>
      <w:r w:rsidRPr="000204BC">
        <w:rPr>
          <w:rFonts w:ascii="Times New Roman" w:hAnsi="Times New Roman"/>
          <w:sz w:val="24"/>
          <w:szCs w:val="24"/>
          <w:lang w:val="bg-BG"/>
        </w:rPr>
        <w:t xml:space="preserve"> е предс</w:t>
      </w:r>
      <w:r w:rsidR="001B6C28">
        <w:rPr>
          <w:rFonts w:ascii="Times New Roman" w:hAnsi="Times New Roman"/>
          <w:sz w:val="24"/>
          <w:szCs w:val="24"/>
          <w:lang w:val="bg-BG"/>
        </w:rPr>
        <w:t xml:space="preserve">тавило годишен отчет за 2020 г. </w:t>
      </w:r>
      <w:r w:rsidRPr="000204BC">
        <w:rPr>
          <w:rFonts w:ascii="Times New Roman" w:hAnsi="Times New Roman"/>
          <w:sz w:val="24"/>
          <w:szCs w:val="24"/>
          <w:lang w:val="bg-BG"/>
        </w:rPr>
        <w:t xml:space="preserve">Обслужващите оборудването лица притежават актуални документи за </w:t>
      </w:r>
      <w:proofErr w:type="spellStart"/>
      <w:r w:rsidRPr="000204BC">
        <w:rPr>
          <w:rFonts w:ascii="Times New Roman" w:hAnsi="Times New Roman"/>
          <w:sz w:val="24"/>
          <w:szCs w:val="24"/>
          <w:lang w:val="bg-BG"/>
        </w:rPr>
        <w:t>правоспо</w:t>
      </w:r>
      <w:r w:rsidR="001B6C28">
        <w:rPr>
          <w:rFonts w:ascii="Times New Roman" w:hAnsi="Times New Roman"/>
          <w:sz w:val="24"/>
          <w:szCs w:val="24"/>
          <w:lang w:val="bg-BG"/>
        </w:rPr>
        <w:t>-</w:t>
      </w:r>
      <w:r w:rsidRPr="000204BC">
        <w:rPr>
          <w:rFonts w:ascii="Times New Roman" w:hAnsi="Times New Roman"/>
          <w:sz w:val="24"/>
          <w:szCs w:val="24"/>
          <w:lang w:val="bg-BG"/>
        </w:rPr>
        <w:t>собност</w:t>
      </w:r>
      <w:proofErr w:type="spellEnd"/>
      <w:r w:rsidRPr="000204BC">
        <w:rPr>
          <w:rFonts w:ascii="Times New Roman" w:hAnsi="Times New Roman"/>
          <w:sz w:val="24"/>
          <w:szCs w:val="24"/>
          <w:lang w:val="bg-BG"/>
        </w:rPr>
        <w:t xml:space="preserve"> (сертификати) за работа с флуорсъдържащи парникови газове. Оборудването е маркирано с отговарящ по форма и съдържание на </w:t>
      </w:r>
      <w:r w:rsidR="001B6C28">
        <w:rPr>
          <w:rFonts w:ascii="Times New Roman" w:hAnsi="Times New Roman"/>
          <w:sz w:val="24"/>
          <w:szCs w:val="24"/>
          <w:lang w:val="bg-BG"/>
        </w:rPr>
        <w:t>изискванията</w:t>
      </w:r>
      <w:r w:rsidRPr="000204BC">
        <w:rPr>
          <w:rFonts w:ascii="Times New Roman" w:hAnsi="Times New Roman"/>
          <w:sz w:val="24"/>
          <w:szCs w:val="24"/>
          <w:lang w:val="bg-BG"/>
        </w:rPr>
        <w:t xml:space="preserve"> етикет. Представено е досие на инсталацията с актуални записи за извършените проверки за течове, ремонт и </w:t>
      </w:r>
      <w:proofErr w:type="spellStart"/>
      <w:r w:rsidRPr="000204BC">
        <w:rPr>
          <w:rFonts w:ascii="Times New Roman" w:hAnsi="Times New Roman"/>
          <w:sz w:val="24"/>
          <w:szCs w:val="24"/>
          <w:lang w:val="bg-BG"/>
        </w:rPr>
        <w:t>подръжка</w:t>
      </w:r>
      <w:proofErr w:type="spellEnd"/>
      <w:r w:rsidRPr="000204BC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7A5D2C" w:rsidRDefault="000204BC" w:rsidP="000204BC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0204BC">
        <w:rPr>
          <w:rFonts w:ascii="Times New Roman" w:hAnsi="Times New Roman"/>
          <w:sz w:val="24"/>
          <w:szCs w:val="24"/>
          <w:lang w:val="bg-BG"/>
        </w:rPr>
        <w:t xml:space="preserve">           При огледа на производствената площадка не се констатира наличие на неорганизирани източници на емисии в атмосферата, а всички </w:t>
      </w:r>
      <w:proofErr w:type="spellStart"/>
      <w:r w:rsidRPr="000204BC">
        <w:rPr>
          <w:rFonts w:ascii="Times New Roman" w:hAnsi="Times New Roman"/>
          <w:sz w:val="24"/>
          <w:szCs w:val="24"/>
          <w:lang w:val="bg-BG"/>
        </w:rPr>
        <w:t>въздуховоди</w:t>
      </w:r>
      <w:proofErr w:type="spellEnd"/>
      <w:r w:rsidRPr="000204BC">
        <w:rPr>
          <w:rFonts w:ascii="Times New Roman" w:hAnsi="Times New Roman"/>
          <w:sz w:val="24"/>
          <w:szCs w:val="24"/>
          <w:lang w:val="bg-BG"/>
        </w:rPr>
        <w:t xml:space="preserve"> и </w:t>
      </w:r>
      <w:proofErr w:type="spellStart"/>
      <w:r w:rsidRPr="000204BC">
        <w:rPr>
          <w:rFonts w:ascii="Times New Roman" w:hAnsi="Times New Roman"/>
          <w:sz w:val="24"/>
          <w:szCs w:val="24"/>
          <w:lang w:val="bg-BG"/>
        </w:rPr>
        <w:t>аспирационни</w:t>
      </w:r>
      <w:proofErr w:type="spellEnd"/>
      <w:r w:rsidRPr="000204BC">
        <w:rPr>
          <w:rFonts w:ascii="Times New Roman" w:hAnsi="Times New Roman"/>
          <w:sz w:val="24"/>
          <w:szCs w:val="24"/>
          <w:lang w:val="bg-BG"/>
        </w:rPr>
        <w:t xml:space="preserve"> уредби се поддържат във видимо добро техническо състояние, без пробиви и </w:t>
      </w:r>
      <w:proofErr w:type="spellStart"/>
      <w:r w:rsidRPr="000204BC">
        <w:rPr>
          <w:rFonts w:ascii="Times New Roman" w:hAnsi="Times New Roman"/>
          <w:sz w:val="24"/>
          <w:szCs w:val="24"/>
          <w:lang w:val="bg-BG"/>
        </w:rPr>
        <w:t>разхерметизирания</w:t>
      </w:r>
      <w:proofErr w:type="spellEnd"/>
      <w:r w:rsidRPr="000204BC">
        <w:rPr>
          <w:rFonts w:ascii="Times New Roman" w:hAnsi="Times New Roman"/>
          <w:sz w:val="24"/>
          <w:szCs w:val="24"/>
          <w:lang w:val="bg-BG"/>
        </w:rPr>
        <w:t>.</w:t>
      </w:r>
    </w:p>
    <w:p w:rsidR="001B6C28" w:rsidRPr="000204BC" w:rsidRDefault="001B6C28" w:rsidP="000204BC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  <w:lang w:val="ru-RU"/>
        </w:rPr>
      </w:pPr>
    </w:p>
    <w:p w:rsidR="00E55A75" w:rsidRPr="00E55A75" w:rsidRDefault="00160134" w:rsidP="00E55A75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160134">
        <w:rPr>
          <w:rFonts w:ascii="Times New Roman" w:hAnsi="Times New Roman"/>
          <w:b/>
          <w:sz w:val="24"/>
          <w:szCs w:val="24"/>
          <w:lang w:val="ru-RU"/>
        </w:rPr>
        <w:t xml:space="preserve">        </w:t>
      </w:r>
      <w:r w:rsidR="00674C54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  <w:r w:rsidR="006D7693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A302C5">
        <w:rPr>
          <w:rFonts w:ascii="Times New Roman" w:hAnsi="Times New Roman"/>
          <w:b/>
          <w:sz w:val="24"/>
          <w:szCs w:val="24"/>
          <w:lang w:val="ru-RU"/>
        </w:rPr>
        <w:t>2</w:t>
      </w:r>
      <w:r w:rsidRPr="00160134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 w:rsidR="00E55A75" w:rsidRPr="00E55A75">
        <w:rPr>
          <w:rFonts w:ascii="Times New Roman" w:hAnsi="Times New Roman"/>
          <w:b/>
          <w:sz w:val="24"/>
          <w:szCs w:val="24"/>
          <w:lang w:val="ru-RU"/>
        </w:rPr>
        <w:t>Фа</w:t>
      </w:r>
      <w:r w:rsidR="006D7693">
        <w:rPr>
          <w:rFonts w:ascii="Times New Roman" w:hAnsi="Times New Roman"/>
          <w:b/>
          <w:sz w:val="24"/>
          <w:szCs w:val="24"/>
          <w:lang w:val="ru-RU"/>
        </w:rPr>
        <w:t>ктор „Опасни химични вещества“</w:t>
      </w:r>
    </w:p>
    <w:p w:rsidR="00E55A75" w:rsidRPr="00E55A75" w:rsidRDefault="00E55A75" w:rsidP="00E55A75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</w:t>
      </w:r>
      <w:r w:rsidR="006D769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55A75">
        <w:rPr>
          <w:rFonts w:ascii="Times New Roman" w:hAnsi="Times New Roman"/>
          <w:sz w:val="24"/>
          <w:szCs w:val="24"/>
          <w:lang w:val="ru-RU"/>
        </w:rPr>
        <w:t xml:space="preserve">Дружеството е потребител по веригата на доставки в съответствие с изискванията на Регламент EO 1907/2006 REACH. За производствената си дейност използва и съхранява </w:t>
      </w:r>
      <w:r>
        <w:rPr>
          <w:rFonts w:ascii="Times New Roman" w:hAnsi="Times New Roman"/>
          <w:sz w:val="24"/>
          <w:szCs w:val="24"/>
          <w:lang w:val="ru-RU"/>
        </w:rPr>
        <w:t xml:space="preserve">различни </w:t>
      </w:r>
      <w:r w:rsidRPr="00E55A75">
        <w:rPr>
          <w:rFonts w:ascii="Times New Roman" w:hAnsi="Times New Roman"/>
          <w:sz w:val="24"/>
          <w:szCs w:val="24"/>
          <w:lang w:val="ru-RU"/>
        </w:rPr>
        <w:t>химични вещества и смеси, класифицирани в една или повече категории на опасност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E55A75" w:rsidRDefault="00E55A75" w:rsidP="00E55A7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E55A75">
        <w:rPr>
          <w:rFonts w:ascii="Times New Roman" w:hAnsi="Times New Roman"/>
          <w:sz w:val="24"/>
          <w:szCs w:val="24"/>
          <w:lang w:val="ru-RU"/>
        </w:rPr>
        <w:t xml:space="preserve">За </w:t>
      </w:r>
      <w:r>
        <w:rPr>
          <w:rFonts w:ascii="Times New Roman" w:hAnsi="Times New Roman"/>
          <w:sz w:val="24"/>
          <w:szCs w:val="24"/>
          <w:lang w:val="ru-RU"/>
        </w:rPr>
        <w:t xml:space="preserve">всички </w:t>
      </w:r>
      <w:r w:rsidRPr="00E55A75">
        <w:rPr>
          <w:rFonts w:ascii="Times New Roman" w:hAnsi="Times New Roman"/>
          <w:sz w:val="24"/>
          <w:szCs w:val="24"/>
          <w:lang w:val="ru-RU"/>
        </w:rPr>
        <w:t xml:space="preserve">използвани химични вещества и смеси </w:t>
      </w:r>
      <w:r>
        <w:rPr>
          <w:rFonts w:ascii="Times New Roman" w:hAnsi="Times New Roman"/>
          <w:sz w:val="24"/>
          <w:szCs w:val="24"/>
          <w:lang w:val="ru-RU"/>
        </w:rPr>
        <w:t xml:space="preserve">са </w:t>
      </w:r>
      <w:r w:rsidRPr="00E55A75">
        <w:rPr>
          <w:rFonts w:ascii="Times New Roman" w:hAnsi="Times New Roman"/>
          <w:sz w:val="24"/>
          <w:szCs w:val="24"/>
          <w:lang w:val="ru-RU"/>
        </w:rPr>
        <w:t>представени информационни листове за безопасност на български език, изготвени в съответствие с изискванията на Регламент EO 1907/2006 REACH и Регламент ЕО 2015/830.</w:t>
      </w:r>
      <w:r w:rsidRPr="00E55A75">
        <w:rPr>
          <w:rFonts w:ascii="Times New Roman" w:hAnsi="Times New Roman"/>
          <w:sz w:val="24"/>
          <w:szCs w:val="24"/>
          <w:lang w:val="ru-RU"/>
        </w:rPr>
        <w:tab/>
      </w:r>
    </w:p>
    <w:p w:rsidR="00E55A75" w:rsidRPr="00E55A75" w:rsidRDefault="00E55A75" w:rsidP="00E55A75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</w:t>
      </w:r>
      <w:r w:rsidRPr="00E55A75">
        <w:rPr>
          <w:rFonts w:ascii="Times New Roman" w:hAnsi="Times New Roman"/>
          <w:sz w:val="24"/>
          <w:szCs w:val="24"/>
          <w:lang w:val="ru-RU"/>
        </w:rPr>
        <w:t xml:space="preserve">Химичните вещества и смеси се съхраняват в оригинални опаковки, етикетирани в съответствие с изискванията на Регламент ЕО 1272/2008 CLP, в отделен склад за материали, с </w:t>
      </w:r>
      <w:r w:rsidRPr="00BD00FB">
        <w:rPr>
          <w:rFonts w:ascii="Times New Roman" w:hAnsi="Times New Roman"/>
          <w:sz w:val="24"/>
          <w:szCs w:val="24"/>
          <w:lang w:val="ru-RU"/>
        </w:rPr>
        <w:t xml:space="preserve">ограничен достъп, без връзка с канализацията, с поставени пиктограми за опасност. Със заповед </w:t>
      </w:r>
      <w:r w:rsidR="00BD00FB" w:rsidRPr="00BD00FB">
        <w:rPr>
          <w:rFonts w:ascii="Times New Roman" w:hAnsi="Times New Roman"/>
          <w:sz w:val="24"/>
          <w:szCs w:val="24"/>
          <w:lang w:val="ru-RU"/>
        </w:rPr>
        <w:t>е</w:t>
      </w:r>
      <w:r w:rsidRPr="00BD00FB">
        <w:rPr>
          <w:rFonts w:ascii="Times New Roman" w:hAnsi="Times New Roman"/>
          <w:sz w:val="24"/>
          <w:szCs w:val="24"/>
          <w:lang w:val="ru-RU"/>
        </w:rPr>
        <w:t xml:space="preserve"> определено отговорното лице за достъп до склада за ОХВС и </w:t>
      </w:r>
      <w:r w:rsidR="00BD00FB" w:rsidRPr="00BD00FB">
        <w:rPr>
          <w:rFonts w:ascii="Times New Roman" w:hAnsi="Times New Roman"/>
          <w:sz w:val="24"/>
          <w:szCs w:val="24"/>
          <w:lang w:val="ru-RU"/>
        </w:rPr>
        <w:t xml:space="preserve">е утвърдена </w:t>
      </w:r>
      <w:r w:rsidRPr="00BD00FB">
        <w:rPr>
          <w:rFonts w:ascii="Times New Roman" w:hAnsi="Times New Roman"/>
          <w:sz w:val="24"/>
          <w:szCs w:val="24"/>
          <w:lang w:val="ru-RU"/>
        </w:rPr>
        <w:t>Оценка на безопасността на съхранението на опасни химични вещества и смеси</w:t>
      </w:r>
      <w:r w:rsidR="00BD00FB" w:rsidRPr="00BD00FB">
        <w:rPr>
          <w:rFonts w:ascii="Times New Roman" w:hAnsi="Times New Roman"/>
          <w:sz w:val="24"/>
          <w:szCs w:val="24"/>
          <w:lang w:val="ru-RU"/>
        </w:rPr>
        <w:t>.</w:t>
      </w:r>
    </w:p>
    <w:p w:rsidR="00AE0DFB" w:rsidRPr="000E6D1F" w:rsidRDefault="00E55A75" w:rsidP="00E55A75">
      <w:pPr>
        <w:jc w:val="both"/>
        <w:rPr>
          <w:rFonts w:ascii="Times New Roman" w:hAnsi="Times New Roman"/>
          <w:sz w:val="24"/>
          <w:szCs w:val="24"/>
          <w:lang w:val="ru-RU"/>
        </w:rPr>
      </w:pPr>
      <w:r w:rsidRPr="000E6D1F">
        <w:rPr>
          <w:rFonts w:ascii="Times New Roman" w:hAnsi="Times New Roman"/>
          <w:sz w:val="24"/>
          <w:szCs w:val="24"/>
          <w:lang w:val="ru-RU"/>
        </w:rPr>
        <w:t xml:space="preserve">            При проверката на информацията в </w:t>
      </w:r>
      <w:r w:rsidR="000E6D1F" w:rsidRPr="000E6D1F">
        <w:rPr>
          <w:rFonts w:ascii="Times New Roman" w:hAnsi="Times New Roman"/>
          <w:sz w:val="24"/>
          <w:szCs w:val="24"/>
          <w:lang w:val="ru-RU"/>
        </w:rPr>
        <w:t>информационните листа за безопасност</w:t>
      </w:r>
      <w:r w:rsidRPr="000E6D1F">
        <w:rPr>
          <w:rFonts w:ascii="Times New Roman" w:hAnsi="Times New Roman"/>
          <w:sz w:val="24"/>
          <w:szCs w:val="24"/>
          <w:lang w:val="ru-RU"/>
        </w:rPr>
        <w:t xml:space="preserve"> и </w:t>
      </w:r>
      <w:r w:rsidR="000E6D1F" w:rsidRPr="000E6D1F">
        <w:rPr>
          <w:rFonts w:ascii="Times New Roman" w:hAnsi="Times New Roman"/>
          <w:sz w:val="24"/>
          <w:szCs w:val="24"/>
          <w:lang w:val="ru-RU"/>
        </w:rPr>
        <w:t xml:space="preserve">в </w:t>
      </w:r>
      <w:r w:rsidRPr="000E6D1F">
        <w:rPr>
          <w:rFonts w:ascii="Times New Roman" w:hAnsi="Times New Roman"/>
          <w:sz w:val="24"/>
          <w:szCs w:val="24"/>
          <w:lang w:val="ru-RU"/>
        </w:rPr>
        <w:t>складовете за съхранение на химикали не се констатира съдържание на вещества с предмет на разрешаване</w:t>
      </w:r>
      <w:r w:rsidR="000E6D1F" w:rsidRPr="000E6D1F">
        <w:rPr>
          <w:rFonts w:ascii="Times New Roman" w:hAnsi="Times New Roman"/>
          <w:sz w:val="24"/>
          <w:szCs w:val="24"/>
          <w:lang w:val="ru-RU"/>
        </w:rPr>
        <w:t xml:space="preserve"> или </w:t>
      </w:r>
      <w:r w:rsidRPr="000E6D1F">
        <w:rPr>
          <w:rFonts w:ascii="Times New Roman" w:hAnsi="Times New Roman"/>
          <w:sz w:val="24"/>
          <w:szCs w:val="24"/>
          <w:lang w:val="ru-RU"/>
        </w:rPr>
        <w:t xml:space="preserve">ограничаване, посочени в </w:t>
      </w:r>
      <w:r w:rsidR="004D6742">
        <w:rPr>
          <w:rFonts w:ascii="Times New Roman" w:hAnsi="Times New Roman"/>
          <w:sz w:val="24"/>
          <w:szCs w:val="24"/>
          <w:lang w:val="bg-BG"/>
        </w:rPr>
        <w:t xml:space="preserve">приложенията към </w:t>
      </w:r>
      <w:r w:rsidR="004D6742" w:rsidRPr="004D6742">
        <w:rPr>
          <w:rFonts w:ascii="Times New Roman" w:hAnsi="Times New Roman"/>
          <w:sz w:val="24"/>
          <w:szCs w:val="24"/>
          <w:lang w:val="bg-BG"/>
        </w:rPr>
        <w:t xml:space="preserve">Регламент EO 1907/2006 REACH </w:t>
      </w:r>
      <w:r w:rsidR="004D6742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0E6D1F">
        <w:rPr>
          <w:rFonts w:ascii="Times New Roman" w:hAnsi="Times New Roman"/>
          <w:sz w:val="24"/>
          <w:szCs w:val="24"/>
          <w:lang w:val="ru-RU"/>
        </w:rPr>
        <w:t>Регламент (ЕС) 2019/1021 относно устойчивите органични замърсители.</w:t>
      </w:r>
    </w:p>
    <w:p w:rsidR="00E55A75" w:rsidRPr="00E55A75" w:rsidRDefault="00E55A75" w:rsidP="00E55A75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6D7693" w:rsidRPr="006D7693" w:rsidRDefault="006D7693" w:rsidP="006D7693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D7693">
        <w:rPr>
          <w:rFonts w:ascii="Times New Roman" w:hAnsi="Times New Roman"/>
          <w:b/>
          <w:sz w:val="24"/>
          <w:szCs w:val="24"/>
          <w:lang w:val="bg-BG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bg-BG"/>
        </w:rPr>
        <w:t>3.</w:t>
      </w:r>
      <w:r w:rsidRPr="006D769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bg-BG"/>
        </w:rPr>
        <w:t>Фактор „Отпадъци”</w:t>
      </w:r>
    </w:p>
    <w:p w:rsidR="006D7693" w:rsidRPr="006D7693" w:rsidRDefault="006D7693" w:rsidP="006D7693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На територията на площадката се извършва само дейност по предварително съхраняване на отпадъци на мястото на образуване, генерирани от производствената дейности,  до предаването им на фирми за последващо третиране. </w:t>
      </w:r>
    </w:p>
    <w:p w:rsidR="006D7693" w:rsidRPr="006D7693" w:rsidRDefault="006D7693" w:rsidP="006D7693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6D7693" w:rsidRPr="006D7693" w:rsidRDefault="006D0406" w:rsidP="006D7693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</w:t>
      </w:r>
      <w:r w:rsidR="006D7693" w:rsidRPr="006D7693">
        <w:rPr>
          <w:rFonts w:ascii="Times New Roman" w:hAnsi="Times New Roman"/>
          <w:sz w:val="24"/>
          <w:szCs w:val="24"/>
          <w:lang w:val="bg-BG"/>
        </w:rPr>
        <w:t xml:space="preserve">Генерираните производствени отпадъци се съхраняват разделно по видове, на мястото на образуване и са обозначени с кода на съхранявания отпадък.  </w:t>
      </w:r>
      <w:r w:rsidR="00A1208B" w:rsidRPr="006D7693">
        <w:rPr>
          <w:rFonts w:ascii="Times New Roman" w:hAnsi="Times New Roman"/>
          <w:sz w:val="24"/>
          <w:szCs w:val="24"/>
          <w:lang w:val="bg-BG"/>
        </w:rPr>
        <w:t xml:space="preserve">Операторът води отчетност на количествата образувани и предадени отпадъци в </w:t>
      </w:r>
      <w:proofErr w:type="spellStart"/>
      <w:r w:rsidR="00A1208B" w:rsidRPr="006D7693">
        <w:rPr>
          <w:rFonts w:ascii="Times New Roman" w:hAnsi="Times New Roman"/>
          <w:sz w:val="24"/>
          <w:szCs w:val="24"/>
          <w:lang w:val="bg-BG"/>
        </w:rPr>
        <w:t>заверенa</w:t>
      </w:r>
      <w:proofErr w:type="spellEnd"/>
      <w:r w:rsidR="00A1208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1208B" w:rsidRPr="006D7693">
        <w:rPr>
          <w:rFonts w:ascii="Times New Roman" w:hAnsi="Times New Roman"/>
          <w:sz w:val="24"/>
          <w:szCs w:val="24"/>
          <w:lang w:val="bg-BG"/>
        </w:rPr>
        <w:t>от РИОСВ – Монтана отчетна книга за отпадъците</w:t>
      </w:r>
      <w:r w:rsidR="00A1208B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6D7693" w:rsidRPr="006D7693">
        <w:rPr>
          <w:rFonts w:ascii="Times New Roman" w:hAnsi="Times New Roman"/>
          <w:sz w:val="24"/>
          <w:szCs w:val="24"/>
          <w:lang w:val="bg-BG"/>
        </w:rPr>
        <w:t xml:space="preserve">Представени са </w:t>
      </w:r>
      <w:r>
        <w:rPr>
          <w:rFonts w:ascii="Times New Roman" w:hAnsi="Times New Roman"/>
          <w:sz w:val="24"/>
          <w:szCs w:val="24"/>
          <w:lang w:val="bg-BG"/>
        </w:rPr>
        <w:t xml:space="preserve">актуални </w:t>
      </w:r>
      <w:r w:rsidR="006D7693" w:rsidRPr="006D7693">
        <w:rPr>
          <w:rFonts w:ascii="Times New Roman" w:hAnsi="Times New Roman"/>
          <w:sz w:val="24"/>
          <w:szCs w:val="24"/>
          <w:lang w:val="bg-BG"/>
        </w:rPr>
        <w:t xml:space="preserve">договори за предаване на отпадъците </w:t>
      </w:r>
      <w:r>
        <w:rPr>
          <w:rFonts w:ascii="Times New Roman" w:hAnsi="Times New Roman"/>
          <w:sz w:val="24"/>
          <w:szCs w:val="24"/>
          <w:lang w:val="bg-BG"/>
        </w:rPr>
        <w:t>на фирми, притежаващи съответните разрешителни по ЗУО</w:t>
      </w:r>
      <w:r w:rsidR="006D7693" w:rsidRPr="006D7693">
        <w:rPr>
          <w:rFonts w:ascii="Times New Roman" w:hAnsi="Times New Roman"/>
          <w:sz w:val="24"/>
          <w:szCs w:val="24"/>
          <w:lang w:val="bg-BG"/>
        </w:rPr>
        <w:t>.</w:t>
      </w:r>
    </w:p>
    <w:p w:rsidR="006D7693" w:rsidRPr="006D7693" w:rsidRDefault="006D7693" w:rsidP="006D7693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6D7693">
        <w:rPr>
          <w:rFonts w:ascii="Times New Roman" w:hAnsi="Times New Roman"/>
          <w:sz w:val="24"/>
          <w:szCs w:val="24"/>
          <w:lang w:val="bg-BG"/>
        </w:rPr>
        <w:lastRenderedPageBreak/>
        <w:tab/>
      </w:r>
      <w:r w:rsidR="00A1208B">
        <w:rPr>
          <w:rFonts w:ascii="Times New Roman" w:hAnsi="Times New Roman"/>
          <w:sz w:val="24"/>
          <w:szCs w:val="24"/>
          <w:lang w:val="bg-BG"/>
        </w:rPr>
        <w:t>Д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ружеството притежава безсрочен регистрационен документ за събиране и </w:t>
      </w:r>
      <w:proofErr w:type="spellStart"/>
      <w:r w:rsidRPr="006D7693">
        <w:rPr>
          <w:rFonts w:ascii="Times New Roman" w:hAnsi="Times New Roman"/>
          <w:sz w:val="24"/>
          <w:szCs w:val="24"/>
          <w:lang w:val="bg-BG"/>
        </w:rPr>
        <w:t>транспор</w:t>
      </w:r>
      <w:proofErr w:type="spellEnd"/>
      <w:r w:rsidR="00A1208B">
        <w:rPr>
          <w:rFonts w:ascii="Times New Roman" w:hAnsi="Times New Roman"/>
          <w:sz w:val="24"/>
          <w:szCs w:val="24"/>
          <w:lang w:val="bg-BG"/>
        </w:rPr>
        <w:t>-</w:t>
      </w:r>
      <w:r w:rsidRPr="006D7693">
        <w:rPr>
          <w:rFonts w:ascii="Times New Roman" w:hAnsi="Times New Roman"/>
          <w:sz w:val="24"/>
          <w:szCs w:val="24"/>
          <w:lang w:val="bg-BG"/>
        </w:rPr>
        <w:t>ти</w:t>
      </w:r>
      <w:r w:rsidR="006D0406">
        <w:rPr>
          <w:rFonts w:ascii="Times New Roman" w:hAnsi="Times New Roman"/>
          <w:sz w:val="24"/>
          <w:szCs w:val="24"/>
          <w:lang w:val="bg-BG"/>
        </w:rPr>
        <w:t xml:space="preserve">ране на смесени битови отпадъци, 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генерирани на площадката на фирмата. </w:t>
      </w:r>
      <w:r w:rsidR="00A1208B">
        <w:rPr>
          <w:rFonts w:ascii="Times New Roman" w:hAnsi="Times New Roman"/>
          <w:sz w:val="24"/>
          <w:szCs w:val="24"/>
          <w:lang w:val="bg-BG"/>
        </w:rPr>
        <w:t>О</w:t>
      </w:r>
      <w:r w:rsidRPr="006D7693">
        <w:rPr>
          <w:rFonts w:ascii="Times New Roman" w:hAnsi="Times New Roman"/>
          <w:sz w:val="24"/>
          <w:szCs w:val="24"/>
          <w:lang w:val="bg-BG"/>
        </w:rPr>
        <w:t>тпадъци</w:t>
      </w:r>
      <w:r w:rsidR="00A1208B">
        <w:rPr>
          <w:rFonts w:ascii="Times New Roman" w:hAnsi="Times New Roman"/>
          <w:sz w:val="24"/>
          <w:szCs w:val="24"/>
          <w:lang w:val="bg-BG"/>
        </w:rPr>
        <w:t>те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 се транспортират до </w:t>
      </w:r>
      <w:r w:rsidR="006D0406">
        <w:rPr>
          <w:rFonts w:ascii="Times New Roman" w:hAnsi="Times New Roman"/>
          <w:sz w:val="24"/>
          <w:szCs w:val="24"/>
          <w:lang w:val="bg-BG"/>
        </w:rPr>
        <w:t>регионалното депо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 за обезвреждане</w:t>
      </w:r>
      <w:r w:rsidR="006D0406">
        <w:rPr>
          <w:rFonts w:ascii="Times New Roman" w:hAnsi="Times New Roman"/>
          <w:sz w:val="24"/>
          <w:szCs w:val="24"/>
          <w:lang w:val="bg-BG"/>
        </w:rPr>
        <w:t>, въз основа на договор с „</w:t>
      </w:r>
      <w:r w:rsidRPr="006D7693">
        <w:rPr>
          <w:rFonts w:ascii="Times New Roman" w:hAnsi="Times New Roman"/>
          <w:sz w:val="24"/>
          <w:szCs w:val="24"/>
          <w:lang w:val="bg-BG"/>
        </w:rPr>
        <w:t>РДО – Монтана</w:t>
      </w:r>
      <w:r w:rsidR="006D0406">
        <w:rPr>
          <w:rFonts w:ascii="Times New Roman" w:hAnsi="Times New Roman"/>
          <w:sz w:val="24"/>
          <w:szCs w:val="24"/>
          <w:lang w:val="bg-BG"/>
        </w:rPr>
        <w:t>“ ЕООД</w:t>
      </w:r>
      <w:r w:rsidR="00A1208B">
        <w:rPr>
          <w:rFonts w:ascii="Times New Roman" w:hAnsi="Times New Roman"/>
          <w:sz w:val="24"/>
          <w:szCs w:val="24"/>
          <w:lang w:val="bg-BG"/>
        </w:rPr>
        <w:t>.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1208B">
        <w:rPr>
          <w:rFonts w:ascii="Times New Roman" w:hAnsi="Times New Roman"/>
          <w:sz w:val="24"/>
          <w:szCs w:val="24"/>
          <w:lang w:val="bg-BG"/>
        </w:rPr>
        <w:t>Води се отчетност на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 количествата транспортирани отпадъци в </w:t>
      </w:r>
      <w:r w:rsidR="00A1208B">
        <w:rPr>
          <w:rFonts w:ascii="Times New Roman" w:hAnsi="Times New Roman"/>
          <w:sz w:val="24"/>
          <w:szCs w:val="24"/>
          <w:lang w:val="bg-BG"/>
        </w:rPr>
        <w:t>заверената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 от РИОСВ – Монтана отчетна книга</w:t>
      </w:r>
      <w:r w:rsidR="00A1208B">
        <w:rPr>
          <w:rFonts w:ascii="Times New Roman" w:hAnsi="Times New Roman"/>
          <w:sz w:val="24"/>
          <w:szCs w:val="24"/>
          <w:lang w:val="bg-BG"/>
        </w:rPr>
        <w:t>, представена при проверката.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1208B">
        <w:rPr>
          <w:rFonts w:ascii="Times New Roman" w:hAnsi="Times New Roman"/>
          <w:sz w:val="24"/>
          <w:szCs w:val="24"/>
          <w:lang w:val="bg-BG"/>
        </w:rPr>
        <w:t>Всички проверени</w:t>
      </w:r>
      <w:r w:rsidRPr="006D7693">
        <w:rPr>
          <w:rFonts w:ascii="Times New Roman" w:hAnsi="Times New Roman"/>
          <w:sz w:val="24"/>
          <w:szCs w:val="24"/>
          <w:lang w:val="bg-BG"/>
        </w:rPr>
        <w:t xml:space="preserve"> условия, разписани в регистрацион</w:t>
      </w:r>
      <w:r w:rsidR="00A1208B">
        <w:rPr>
          <w:rFonts w:ascii="Times New Roman" w:hAnsi="Times New Roman"/>
          <w:sz w:val="24"/>
          <w:szCs w:val="24"/>
          <w:lang w:val="bg-BG"/>
        </w:rPr>
        <w:t xml:space="preserve">ния </w:t>
      </w:r>
      <w:r w:rsidRPr="006D7693">
        <w:rPr>
          <w:rFonts w:ascii="Times New Roman" w:hAnsi="Times New Roman"/>
          <w:sz w:val="24"/>
          <w:szCs w:val="24"/>
          <w:lang w:val="bg-BG"/>
        </w:rPr>
        <w:t>документ</w:t>
      </w:r>
      <w:r w:rsidR="00A1208B">
        <w:rPr>
          <w:rFonts w:ascii="Times New Roman" w:hAnsi="Times New Roman"/>
          <w:sz w:val="24"/>
          <w:szCs w:val="24"/>
          <w:lang w:val="bg-BG"/>
        </w:rPr>
        <w:t xml:space="preserve">, </w:t>
      </w:r>
      <w:r w:rsidRPr="006D7693">
        <w:rPr>
          <w:rFonts w:ascii="Times New Roman" w:hAnsi="Times New Roman"/>
          <w:sz w:val="24"/>
          <w:szCs w:val="24"/>
          <w:lang w:val="bg-BG"/>
        </w:rPr>
        <w:t>се изпълняват.</w:t>
      </w:r>
    </w:p>
    <w:p w:rsidR="00B64725" w:rsidRDefault="006D7693" w:rsidP="006D7693">
      <w:pPr>
        <w:jc w:val="both"/>
        <w:rPr>
          <w:rFonts w:ascii="Times New Roman" w:hAnsi="Times New Roman"/>
          <w:sz w:val="24"/>
          <w:szCs w:val="24"/>
          <w:lang w:val="bg-BG"/>
        </w:rPr>
      </w:pPr>
      <w:r w:rsidRPr="006D7693">
        <w:rPr>
          <w:rFonts w:ascii="Times New Roman" w:hAnsi="Times New Roman"/>
          <w:sz w:val="24"/>
          <w:szCs w:val="24"/>
          <w:lang w:val="bg-BG"/>
        </w:rPr>
        <w:tab/>
      </w:r>
      <w:r w:rsidR="00B64725">
        <w:rPr>
          <w:rFonts w:ascii="Times New Roman" w:hAnsi="Times New Roman"/>
          <w:sz w:val="24"/>
          <w:szCs w:val="24"/>
          <w:lang w:val="bg-BG"/>
        </w:rPr>
        <w:t>За пуснатите на българския пазар опаковани стоки дружеството има сключени договори с организации по оползотворяване на опаковки и електрическо и електронно оборудване.</w:t>
      </w:r>
    </w:p>
    <w:p w:rsidR="00B64725" w:rsidRDefault="00B64725" w:rsidP="006D7693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616C02" w:rsidRDefault="00E87421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Заключение:</w:t>
      </w:r>
    </w:p>
    <w:p w:rsidR="00A86DA8" w:rsidRPr="00A86DA8" w:rsidRDefault="00A86DA8" w:rsidP="00A86DA8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6DA8">
        <w:rPr>
          <w:rFonts w:ascii="Times New Roman" w:hAnsi="Times New Roman"/>
          <w:sz w:val="24"/>
          <w:szCs w:val="24"/>
          <w:lang w:val="ru-RU"/>
        </w:rPr>
        <w:t xml:space="preserve">Дружеството изпълнява задълженията си по отношение изискванията и разпоредбите на </w:t>
      </w:r>
      <w:r w:rsidR="00B64725">
        <w:rPr>
          <w:rFonts w:ascii="Times New Roman" w:hAnsi="Times New Roman"/>
          <w:sz w:val="24"/>
          <w:szCs w:val="24"/>
          <w:lang w:val="ru-RU"/>
        </w:rPr>
        <w:t>ЗЧАВ,</w:t>
      </w:r>
      <w:r w:rsidR="00B64725" w:rsidRPr="00A86DA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6DA8">
        <w:rPr>
          <w:rFonts w:ascii="Times New Roman" w:hAnsi="Times New Roman"/>
          <w:sz w:val="24"/>
          <w:szCs w:val="24"/>
          <w:lang w:val="ru-RU"/>
        </w:rPr>
        <w:t>ЗЗВВХВС</w:t>
      </w:r>
      <w:r w:rsidR="00B64725">
        <w:rPr>
          <w:rFonts w:ascii="Times New Roman" w:hAnsi="Times New Roman"/>
          <w:sz w:val="24"/>
          <w:szCs w:val="24"/>
          <w:lang w:val="ru-RU"/>
        </w:rPr>
        <w:t xml:space="preserve"> и ЗУО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6DA8">
        <w:rPr>
          <w:rFonts w:ascii="Times New Roman" w:hAnsi="Times New Roman"/>
          <w:sz w:val="24"/>
          <w:szCs w:val="24"/>
          <w:lang w:val="ru-RU"/>
        </w:rPr>
        <w:t>и подзаконовите им нормативни актове.</w:t>
      </w:r>
    </w:p>
    <w:p w:rsidR="00257375" w:rsidRPr="00257375" w:rsidRDefault="00A86DA8" w:rsidP="00A86DA8">
      <w:pPr>
        <w:tabs>
          <w:tab w:val="left" w:pos="1134"/>
        </w:tabs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A86DA8">
        <w:rPr>
          <w:rFonts w:ascii="Times New Roman" w:hAnsi="Times New Roman"/>
          <w:sz w:val="24"/>
          <w:szCs w:val="24"/>
          <w:lang w:val="ru-RU"/>
        </w:rPr>
        <w:t>Предписания при извършената проверката не са дадени.</w:t>
      </w:r>
    </w:p>
    <w:p w:rsidR="0045187A" w:rsidRDefault="0045187A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E87421" w:rsidRDefault="00E87421" w:rsidP="00425571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Приоритети за последваща контролна дейност:</w:t>
      </w:r>
    </w:p>
    <w:p w:rsidR="00B64725" w:rsidRPr="00A86DA8" w:rsidRDefault="00B64725" w:rsidP="00B64725">
      <w:pPr>
        <w:pStyle w:val="ListParagraph"/>
        <w:numPr>
          <w:ilvl w:val="0"/>
          <w:numId w:val="23"/>
        </w:numPr>
        <w:ind w:left="993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A86DA8">
        <w:rPr>
          <w:rFonts w:ascii="Times New Roman" w:hAnsi="Times New Roman"/>
          <w:sz w:val="24"/>
          <w:szCs w:val="24"/>
          <w:lang w:val="ru-RU"/>
        </w:rPr>
        <w:t>Спазване изискванията на ЗЧАВ и под</w:t>
      </w:r>
      <w:r>
        <w:rPr>
          <w:rFonts w:ascii="Times New Roman" w:hAnsi="Times New Roman"/>
          <w:sz w:val="24"/>
          <w:szCs w:val="24"/>
          <w:lang w:val="ru-RU"/>
        </w:rPr>
        <w:t>законовите му нормативни актове;</w:t>
      </w:r>
    </w:p>
    <w:p w:rsidR="00A86DA8" w:rsidRPr="00A86DA8" w:rsidRDefault="00A86DA8" w:rsidP="00A86DA8">
      <w:pPr>
        <w:pStyle w:val="ListParagraph"/>
        <w:numPr>
          <w:ilvl w:val="0"/>
          <w:numId w:val="23"/>
        </w:numPr>
        <w:ind w:left="993" w:hanging="284"/>
        <w:jc w:val="both"/>
        <w:rPr>
          <w:rFonts w:ascii="Times New Roman" w:hAnsi="Times New Roman"/>
          <w:sz w:val="24"/>
          <w:szCs w:val="24"/>
          <w:lang w:val="ru-RU"/>
        </w:rPr>
      </w:pPr>
      <w:r w:rsidRPr="00A86DA8">
        <w:rPr>
          <w:rFonts w:ascii="Times New Roman" w:hAnsi="Times New Roman"/>
          <w:sz w:val="24"/>
          <w:szCs w:val="24"/>
          <w:lang w:val="ru-RU"/>
        </w:rPr>
        <w:t>Спазване изискванията на ЗВВХВС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86DA8">
        <w:rPr>
          <w:rFonts w:ascii="Times New Roman" w:hAnsi="Times New Roman"/>
          <w:sz w:val="24"/>
          <w:szCs w:val="24"/>
          <w:lang w:val="ru-RU"/>
        </w:rPr>
        <w:t>и подзаконовите нормативни актове към него;</w:t>
      </w:r>
    </w:p>
    <w:p w:rsidR="0053360A" w:rsidRPr="00A86DA8" w:rsidRDefault="008268EE" w:rsidP="00A86DA8">
      <w:pPr>
        <w:pStyle w:val="ListParagraph"/>
        <w:numPr>
          <w:ilvl w:val="0"/>
          <w:numId w:val="24"/>
        </w:numPr>
        <w:ind w:left="993" w:hanging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Спазване изискванията на ЗУО</w:t>
      </w:r>
      <w:r w:rsidR="00A86DA8" w:rsidRPr="00A86DA8">
        <w:rPr>
          <w:rFonts w:ascii="Times New Roman" w:hAnsi="Times New Roman"/>
          <w:sz w:val="24"/>
          <w:szCs w:val="24"/>
          <w:lang w:val="ru-RU"/>
        </w:rPr>
        <w:t xml:space="preserve"> и подзаконовите му нормативни актове.</w:t>
      </w:r>
    </w:p>
    <w:p w:rsidR="00973257" w:rsidRDefault="00973257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53360A" w:rsidRDefault="0053360A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F170E0" w:rsidRDefault="00F170E0" w:rsidP="00425571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F170E0" w:rsidRPr="00D90793" w:rsidRDefault="00F170E0">
      <w:pPr>
        <w:tabs>
          <w:tab w:val="left" w:pos="9180"/>
        </w:tabs>
        <w:ind w:right="-516"/>
        <w:jc w:val="both"/>
        <w:rPr>
          <w:rFonts w:ascii="Times New Roman" w:hAnsi="Times New Roman"/>
          <w:sz w:val="24"/>
          <w:szCs w:val="24"/>
          <w:lang w:val="ru-RU"/>
        </w:rPr>
      </w:pPr>
      <w:bookmarkStart w:id="0" w:name="_GoBack"/>
      <w:bookmarkEnd w:id="0"/>
    </w:p>
    <w:sectPr w:rsidR="00F170E0" w:rsidRPr="00D90793" w:rsidSect="008E088F">
      <w:footerReference w:type="default" r:id="rId7"/>
      <w:headerReference w:type="first" r:id="rId8"/>
      <w:footerReference w:type="first" r:id="rId9"/>
      <w:pgSz w:w="11907" w:h="16840" w:code="9"/>
      <w:pgMar w:top="851" w:right="708" w:bottom="142" w:left="1418" w:header="851" w:footer="59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A7D" w:rsidRDefault="00FD0A7D">
      <w:r>
        <w:separator/>
      </w:r>
    </w:p>
  </w:endnote>
  <w:endnote w:type="continuationSeparator" w:id="0">
    <w:p w:rsidR="00FD0A7D" w:rsidRDefault="00FD0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2E014A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2E014A" w:rsidP="001166E9">
                          <w:r w:rsidRPr="00695933"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0" t="0" r="9525" b="9525"/>
                                <wp:docPr id="8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-3.5pt;margin-top:2.1pt;width:43.25pt;height:36.0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" strokecolor="white">
              <v:textbox style="mso-fit-shape-to-text:t">
                <w:txbxContent>
                  <w:p w:rsidR="000D456B" w:rsidRDefault="002E014A" w:rsidP="001166E9">
                    <w:r w:rsidRPr="00695933"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0" t="0" r="9525" b="9525"/>
                          <wp:docPr id="20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9D5E29" w:rsidRDefault="002E014A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-44450</wp:posOffset>
              </wp:positionH>
              <wp:positionV relativeFrom="paragraph">
                <wp:posOffset>26670</wp:posOffset>
              </wp:positionV>
              <wp:extent cx="549275" cy="457835"/>
              <wp:effectExtent l="0" t="0" r="0" b="0"/>
              <wp:wrapNone/>
              <wp:docPr id="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457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D456B" w:rsidRDefault="002E014A" w:rsidP="00643C98">
                          <w:r w:rsidRPr="00695933">
                            <w:rPr>
                              <w:rFonts w:ascii="Times New Roman" w:hAnsi="Times New Roman"/>
                              <w:noProof/>
                              <w:lang w:val="bg-BG" w:eastAsia="bg-BG"/>
                            </w:rPr>
                            <w:drawing>
                              <wp:inline distT="0" distB="0" distL="0" distR="0">
                                <wp:extent cx="352425" cy="352425"/>
                                <wp:effectExtent l="0" t="0" r="9525" b="9525"/>
                                <wp:docPr id="9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524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-3.5pt;margin-top:2.1pt;width:43.25pt;height:36.0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" strokecolor="white">
              <v:textbox style="mso-fit-shape-to-text:t">
                <w:txbxContent>
                  <w:p w:rsidR="000D456B" w:rsidRDefault="002E014A" w:rsidP="00643C98">
                    <w:r w:rsidRPr="00695933">
                      <w:rPr>
                        <w:rFonts w:ascii="Times New Roman" w:hAnsi="Times New Roman"/>
                        <w:noProof/>
                        <w:lang w:val="bg-BG" w:eastAsia="bg-BG"/>
                      </w:rPr>
                      <w:drawing>
                        <wp:inline distT="0" distB="0" distL="0" distR="0">
                          <wp:extent cx="352425" cy="352425"/>
                          <wp:effectExtent l="0" t="0" r="9525" b="9525"/>
                          <wp:docPr id="21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24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0D456B" w:rsidRPr="002F7AED">
      <w:rPr>
        <w:rFonts w:ascii="Times New Roman" w:hAnsi="Times New Roman"/>
        <w:sz w:val="16"/>
      </w:rPr>
      <w:sym w:font="Wingdings" w:char="F02A"/>
    </w:r>
    <w:r w:rsidR="000D456B" w:rsidRPr="009D5E29">
      <w:rPr>
        <w:rFonts w:ascii="Times New Roman" w:hAnsi="Times New Roman"/>
        <w:sz w:val="16"/>
        <w:lang w:val="ru-RU"/>
      </w:rPr>
      <w:t xml:space="preserve"> </w:t>
    </w:r>
    <w:r w:rsidR="000D456B" w:rsidRPr="002F7AED">
      <w:rPr>
        <w:rFonts w:ascii="Times New Roman" w:hAnsi="Times New Roman"/>
        <w:sz w:val="16"/>
        <w:lang w:val="ru-RU"/>
      </w:rPr>
      <w:t xml:space="preserve">3400 </w:t>
    </w:r>
    <w:r w:rsidR="000D456B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0D456B" w:rsidRPr="00B20F56" w:rsidRDefault="000D456B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3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A7D" w:rsidRDefault="00FD0A7D">
      <w:r>
        <w:separator/>
      </w:r>
    </w:p>
  </w:footnote>
  <w:footnote w:type="continuationSeparator" w:id="0">
    <w:p w:rsidR="00FD0A7D" w:rsidRDefault="00FD0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6B" w:rsidRPr="005B69F7" w:rsidRDefault="002E014A" w:rsidP="00D678CA">
    <w:pPr>
      <w:pStyle w:val="Heading2"/>
      <w:ind w:left="-450"/>
      <w:jc w:val="center"/>
      <w:rPr>
        <w:rStyle w:val="Emphasis"/>
        <w:sz w:val="2"/>
        <w:szCs w:val="2"/>
      </w:rPr>
    </w:pPr>
    <w:r w:rsidRPr="005B69F7">
      <w:rPr>
        <w:rStyle w:val="Emphasis"/>
        <w:noProof/>
        <w:sz w:val="2"/>
        <w:szCs w:val="2"/>
        <w:lang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-635</wp:posOffset>
          </wp:positionH>
          <wp:positionV relativeFrom="paragraph">
            <wp:posOffset>-66040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D456B" w:rsidRPr="00E15B5B" w:rsidRDefault="002E014A" w:rsidP="007A6290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15B5B">
      <w:rPr>
        <w:rStyle w:val="Emphasis"/>
        <w:rFonts w:ascii="Times New Roman" w:hAnsi="Times New Roman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673735</wp:posOffset>
              </wp:positionH>
              <wp:positionV relativeFrom="paragraph">
                <wp:posOffset>8255</wp:posOffset>
              </wp:positionV>
              <wp:extent cx="0" cy="612140"/>
              <wp:effectExtent l="0" t="0" r="0" b="0"/>
              <wp:wrapNone/>
              <wp:docPr id="2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6121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725F5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53.05pt;margin-top:.65pt;width:0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"/>
          </w:pict>
        </mc:Fallback>
      </mc:AlternateContent>
    </w:r>
    <w:r w:rsidR="000D456B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0D456B" w:rsidRPr="00E15B5B" w:rsidRDefault="000D456B" w:rsidP="000D456B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0D456B" w:rsidRPr="009D5E29" w:rsidRDefault="000D456B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0D456B" w:rsidRPr="00ED1377" w:rsidRDefault="000D456B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95C38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21DE3"/>
    <w:multiLevelType w:val="hybridMultilevel"/>
    <w:tmpl w:val="30D48D0A"/>
    <w:lvl w:ilvl="0" w:tplc="47449358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865D3D"/>
    <w:multiLevelType w:val="hybridMultilevel"/>
    <w:tmpl w:val="904427F4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772259B"/>
    <w:multiLevelType w:val="hybridMultilevel"/>
    <w:tmpl w:val="C1C2AD3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5051CB"/>
    <w:multiLevelType w:val="hybridMultilevel"/>
    <w:tmpl w:val="26E2061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A8D3E79"/>
    <w:multiLevelType w:val="hybridMultilevel"/>
    <w:tmpl w:val="6732700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C2439"/>
    <w:multiLevelType w:val="hybridMultilevel"/>
    <w:tmpl w:val="D474EB1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A2321CB"/>
    <w:multiLevelType w:val="hybridMultilevel"/>
    <w:tmpl w:val="AC249708"/>
    <w:lvl w:ilvl="0" w:tplc="08F63398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9684A"/>
    <w:multiLevelType w:val="hybridMultilevel"/>
    <w:tmpl w:val="14B0E1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B4406"/>
    <w:multiLevelType w:val="hybridMultilevel"/>
    <w:tmpl w:val="CC4AE7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74B68"/>
    <w:multiLevelType w:val="hybridMultilevel"/>
    <w:tmpl w:val="11CAB1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B65449"/>
    <w:multiLevelType w:val="hybridMultilevel"/>
    <w:tmpl w:val="9C8882CE"/>
    <w:lvl w:ilvl="0" w:tplc="0402000F">
      <w:start w:val="1"/>
      <w:numFmt w:val="decimal"/>
      <w:lvlText w:val="%1."/>
      <w:lvlJc w:val="left"/>
      <w:pPr>
        <w:ind w:left="780" w:hanging="360"/>
      </w:pPr>
    </w:lvl>
    <w:lvl w:ilvl="1" w:tplc="04020019" w:tentative="1">
      <w:start w:val="1"/>
      <w:numFmt w:val="lowerLetter"/>
      <w:lvlText w:val="%2."/>
      <w:lvlJc w:val="left"/>
      <w:pPr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5E8F65A2"/>
    <w:multiLevelType w:val="hybridMultilevel"/>
    <w:tmpl w:val="8D6AC5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B64EF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65C04817"/>
    <w:multiLevelType w:val="hybridMultilevel"/>
    <w:tmpl w:val="0296A93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D8325A"/>
    <w:multiLevelType w:val="hybridMultilevel"/>
    <w:tmpl w:val="BA1EA4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2542AD"/>
    <w:multiLevelType w:val="hybridMultilevel"/>
    <w:tmpl w:val="D23E46CA"/>
    <w:lvl w:ilvl="0" w:tplc="9E4E9DA8">
      <w:numFmt w:val="bullet"/>
      <w:lvlText w:val="•"/>
      <w:lvlJc w:val="left"/>
      <w:pPr>
        <w:ind w:left="1146" w:hanging="72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C941391"/>
    <w:multiLevelType w:val="hybridMultilevel"/>
    <w:tmpl w:val="C3E23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261B9C"/>
    <w:multiLevelType w:val="hybridMultilevel"/>
    <w:tmpl w:val="C706D0B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7"/>
  </w:num>
  <w:num w:numId="4">
    <w:abstractNumId w:val="20"/>
  </w:num>
  <w:num w:numId="5">
    <w:abstractNumId w:val="11"/>
  </w:num>
  <w:num w:numId="6">
    <w:abstractNumId w:val="8"/>
  </w:num>
  <w:num w:numId="7">
    <w:abstractNumId w:val="14"/>
  </w:num>
  <w:num w:numId="8">
    <w:abstractNumId w:val="1"/>
  </w:num>
  <w:num w:numId="9">
    <w:abstractNumId w:val="23"/>
  </w:num>
  <w:num w:numId="10">
    <w:abstractNumId w:val="0"/>
  </w:num>
  <w:num w:numId="11">
    <w:abstractNumId w:val="18"/>
  </w:num>
  <w:num w:numId="12">
    <w:abstractNumId w:val="4"/>
  </w:num>
  <w:num w:numId="13">
    <w:abstractNumId w:val="12"/>
  </w:num>
  <w:num w:numId="14">
    <w:abstractNumId w:val="21"/>
  </w:num>
  <w:num w:numId="15">
    <w:abstractNumId w:val="3"/>
  </w:num>
  <w:num w:numId="16">
    <w:abstractNumId w:val="6"/>
  </w:num>
  <w:num w:numId="17">
    <w:abstractNumId w:val="16"/>
  </w:num>
  <w:num w:numId="18">
    <w:abstractNumId w:val="15"/>
  </w:num>
  <w:num w:numId="19">
    <w:abstractNumId w:val="10"/>
  </w:num>
  <w:num w:numId="20">
    <w:abstractNumId w:val="5"/>
  </w:num>
  <w:num w:numId="21">
    <w:abstractNumId w:val="22"/>
  </w:num>
  <w:num w:numId="22">
    <w:abstractNumId w:val="17"/>
  </w:num>
  <w:num w:numId="23">
    <w:abstractNumId w:val="9"/>
  </w:num>
  <w:num w:numId="24">
    <w:abstractNumId w:val="24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306F"/>
    <w:rsid w:val="0001082C"/>
    <w:rsid w:val="000204BC"/>
    <w:rsid w:val="00026E41"/>
    <w:rsid w:val="0003653B"/>
    <w:rsid w:val="00051A64"/>
    <w:rsid w:val="00056454"/>
    <w:rsid w:val="00060B59"/>
    <w:rsid w:val="00061C8C"/>
    <w:rsid w:val="00066139"/>
    <w:rsid w:val="00066AA2"/>
    <w:rsid w:val="00067A82"/>
    <w:rsid w:val="00074736"/>
    <w:rsid w:val="0009444C"/>
    <w:rsid w:val="000C7981"/>
    <w:rsid w:val="000D456B"/>
    <w:rsid w:val="000E2D5A"/>
    <w:rsid w:val="000E33C4"/>
    <w:rsid w:val="000E4600"/>
    <w:rsid w:val="000E6D1F"/>
    <w:rsid w:val="000F09E8"/>
    <w:rsid w:val="00106201"/>
    <w:rsid w:val="001073F0"/>
    <w:rsid w:val="0011448E"/>
    <w:rsid w:val="001166E9"/>
    <w:rsid w:val="00125CE9"/>
    <w:rsid w:val="001318CD"/>
    <w:rsid w:val="00136199"/>
    <w:rsid w:val="00157D1E"/>
    <w:rsid w:val="001600D0"/>
    <w:rsid w:val="00160134"/>
    <w:rsid w:val="00170C19"/>
    <w:rsid w:val="001713C3"/>
    <w:rsid w:val="0017612C"/>
    <w:rsid w:val="00187985"/>
    <w:rsid w:val="00191061"/>
    <w:rsid w:val="00192EBE"/>
    <w:rsid w:val="001A5663"/>
    <w:rsid w:val="001B170D"/>
    <w:rsid w:val="001B4BA5"/>
    <w:rsid w:val="001B6C28"/>
    <w:rsid w:val="001B7938"/>
    <w:rsid w:val="001C447C"/>
    <w:rsid w:val="001C5702"/>
    <w:rsid w:val="001C6903"/>
    <w:rsid w:val="001D3310"/>
    <w:rsid w:val="001D7FD7"/>
    <w:rsid w:val="001E0445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12CCE"/>
    <w:rsid w:val="0022131C"/>
    <w:rsid w:val="00221E3A"/>
    <w:rsid w:val="002312CF"/>
    <w:rsid w:val="00232BBA"/>
    <w:rsid w:val="00233451"/>
    <w:rsid w:val="002359C8"/>
    <w:rsid w:val="00236AB6"/>
    <w:rsid w:val="0024120B"/>
    <w:rsid w:val="00247A8A"/>
    <w:rsid w:val="00254EDE"/>
    <w:rsid w:val="00257375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2A6E"/>
    <w:rsid w:val="002C6652"/>
    <w:rsid w:val="002C66BB"/>
    <w:rsid w:val="002D4B4D"/>
    <w:rsid w:val="002D75EC"/>
    <w:rsid w:val="002D7DDF"/>
    <w:rsid w:val="002E014A"/>
    <w:rsid w:val="002E25EF"/>
    <w:rsid w:val="00310244"/>
    <w:rsid w:val="00312FEE"/>
    <w:rsid w:val="003210A9"/>
    <w:rsid w:val="00324274"/>
    <w:rsid w:val="00325153"/>
    <w:rsid w:val="00330AF8"/>
    <w:rsid w:val="00334882"/>
    <w:rsid w:val="00340C9E"/>
    <w:rsid w:val="00346347"/>
    <w:rsid w:val="00352F4E"/>
    <w:rsid w:val="00353EA9"/>
    <w:rsid w:val="00382CC0"/>
    <w:rsid w:val="00385103"/>
    <w:rsid w:val="00385E06"/>
    <w:rsid w:val="00387F19"/>
    <w:rsid w:val="003A5FA6"/>
    <w:rsid w:val="003B0995"/>
    <w:rsid w:val="003B2C63"/>
    <w:rsid w:val="003C1007"/>
    <w:rsid w:val="003C7D36"/>
    <w:rsid w:val="003D103F"/>
    <w:rsid w:val="003E34AC"/>
    <w:rsid w:val="003E5C3C"/>
    <w:rsid w:val="003E7E7E"/>
    <w:rsid w:val="004032A2"/>
    <w:rsid w:val="004039C6"/>
    <w:rsid w:val="004064C1"/>
    <w:rsid w:val="00420D64"/>
    <w:rsid w:val="00420D8A"/>
    <w:rsid w:val="00425571"/>
    <w:rsid w:val="00427BC0"/>
    <w:rsid w:val="00435347"/>
    <w:rsid w:val="00446795"/>
    <w:rsid w:val="0045187A"/>
    <w:rsid w:val="0046299B"/>
    <w:rsid w:val="004638BD"/>
    <w:rsid w:val="00486763"/>
    <w:rsid w:val="00490F3B"/>
    <w:rsid w:val="00492DB1"/>
    <w:rsid w:val="00496B4F"/>
    <w:rsid w:val="004A55EE"/>
    <w:rsid w:val="004B0800"/>
    <w:rsid w:val="004B39D8"/>
    <w:rsid w:val="004B4C8E"/>
    <w:rsid w:val="004C0DCB"/>
    <w:rsid w:val="004C300D"/>
    <w:rsid w:val="004C3144"/>
    <w:rsid w:val="004C37E7"/>
    <w:rsid w:val="004D6742"/>
    <w:rsid w:val="004D6A6A"/>
    <w:rsid w:val="004E5FC2"/>
    <w:rsid w:val="004E6AC2"/>
    <w:rsid w:val="004F04D9"/>
    <w:rsid w:val="004F765C"/>
    <w:rsid w:val="00515E32"/>
    <w:rsid w:val="00520729"/>
    <w:rsid w:val="00522077"/>
    <w:rsid w:val="00527F0A"/>
    <w:rsid w:val="0053360A"/>
    <w:rsid w:val="00537FA3"/>
    <w:rsid w:val="0054712F"/>
    <w:rsid w:val="00547C33"/>
    <w:rsid w:val="005546B9"/>
    <w:rsid w:val="005567DD"/>
    <w:rsid w:val="00566AFA"/>
    <w:rsid w:val="0057056E"/>
    <w:rsid w:val="00573549"/>
    <w:rsid w:val="00584F2C"/>
    <w:rsid w:val="00595361"/>
    <w:rsid w:val="005A3B17"/>
    <w:rsid w:val="005A5435"/>
    <w:rsid w:val="005B116A"/>
    <w:rsid w:val="005B12C1"/>
    <w:rsid w:val="005B1F9A"/>
    <w:rsid w:val="005B6700"/>
    <w:rsid w:val="005B69F7"/>
    <w:rsid w:val="005B7D9D"/>
    <w:rsid w:val="005C4F30"/>
    <w:rsid w:val="005C74C8"/>
    <w:rsid w:val="005C796D"/>
    <w:rsid w:val="005D508E"/>
    <w:rsid w:val="005D6F15"/>
    <w:rsid w:val="005D745C"/>
    <w:rsid w:val="005D7788"/>
    <w:rsid w:val="006022DD"/>
    <w:rsid w:val="00602A0B"/>
    <w:rsid w:val="0060344F"/>
    <w:rsid w:val="0061027C"/>
    <w:rsid w:val="00612FAF"/>
    <w:rsid w:val="00616C02"/>
    <w:rsid w:val="00622812"/>
    <w:rsid w:val="00622E57"/>
    <w:rsid w:val="006340C8"/>
    <w:rsid w:val="00643C98"/>
    <w:rsid w:val="00644D40"/>
    <w:rsid w:val="00653112"/>
    <w:rsid w:val="00653517"/>
    <w:rsid w:val="00654FB7"/>
    <w:rsid w:val="00656152"/>
    <w:rsid w:val="00661C46"/>
    <w:rsid w:val="00674C54"/>
    <w:rsid w:val="00683BD1"/>
    <w:rsid w:val="006900E7"/>
    <w:rsid w:val="00692677"/>
    <w:rsid w:val="00694C1A"/>
    <w:rsid w:val="006A0059"/>
    <w:rsid w:val="006A25C3"/>
    <w:rsid w:val="006B0B9A"/>
    <w:rsid w:val="006B5C31"/>
    <w:rsid w:val="006D0406"/>
    <w:rsid w:val="006D21A3"/>
    <w:rsid w:val="006D28FF"/>
    <w:rsid w:val="006D7693"/>
    <w:rsid w:val="006E0EC1"/>
    <w:rsid w:val="006E1608"/>
    <w:rsid w:val="00701386"/>
    <w:rsid w:val="00705659"/>
    <w:rsid w:val="00705D2F"/>
    <w:rsid w:val="00711247"/>
    <w:rsid w:val="007117F4"/>
    <w:rsid w:val="0072234E"/>
    <w:rsid w:val="0072306B"/>
    <w:rsid w:val="007274BE"/>
    <w:rsid w:val="00734275"/>
    <w:rsid w:val="00735898"/>
    <w:rsid w:val="00741756"/>
    <w:rsid w:val="00742F84"/>
    <w:rsid w:val="007432F1"/>
    <w:rsid w:val="00746759"/>
    <w:rsid w:val="00750D78"/>
    <w:rsid w:val="00753F70"/>
    <w:rsid w:val="00755C14"/>
    <w:rsid w:val="007578B9"/>
    <w:rsid w:val="007719EF"/>
    <w:rsid w:val="007831B0"/>
    <w:rsid w:val="007928D1"/>
    <w:rsid w:val="0079353F"/>
    <w:rsid w:val="00794974"/>
    <w:rsid w:val="007964DC"/>
    <w:rsid w:val="00796F55"/>
    <w:rsid w:val="007A4EAF"/>
    <w:rsid w:val="007A5D2C"/>
    <w:rsid w:val="007A6290"/>
    <w:rsid w:val="007B4041"/>
    <w:rsid w:val="007C2264"/>
    <w:rsid w:val="007F2264"/>
    <w:rsid w:val="007F3038"/>
    <w:rsid w:val="00806AC9"/>
    <w:rsid w:val="008256D2"/>
    <w:rsid w:val="008268EE"/>
    <w:rsid w:val="00826E3A"/>
    <w:rsid w:val="00833D5A"/>
    <w:rsid w:val="008351FA"/>
    <w:rsid w:val="0083537B"/>
    <w:rsid w:val="00842C4E"/>
    <w:rsid w:val="00842F0C"/>
    <w:rsid w:val="00850D1D"/>
    <w:rsid w:val="0085348A"/>
    <w:rsid w:val="00857931"/>
    <w:rsid w:val="00861582"/>
    <w:rsid w:val="00863BE9"/>
    <w:rsid w:val="0086476E"/>
    <w:rsid w:val="008719BB"/>
    <w:rsid w:val="00880BFA"/>
    <w:rsid w:val="00885C26"/>
    <w:rsid w:val="00892294"/>
    <w:rsid w:val="0089293C"/>
    <w:rsid w:val="008A2148"/>
    <w:rsid w:val="008A5C2A"/>
    <w:rsid w:val="008B0206"/>
    <w:rsid w:val="008B1300"/>
    <w:rsid w:val="008B429A"/>
    <w:rsid w:val="008B6EC8"/>
    <w:rsid w:val="008E088F"/>
    <w:rsid w:val="008E7074"/>
    <w:rsid w:val="00901275"/>
    <w:rsid w:val="0090459E"/>
    <w:rsid w:val="00905686"/>
    <w:rsid w:val="00910DA3"/>
    <w:rsid w:val="00912AA6"/>
    <w:rsid w:val="009156C4"/>
    <w:rsid w:val="00917AFD"/>
    <w:rsid w:val="009231E9"/>
    <w:rsid w:val="009233B6"/>
    <w:rsid w:val="00923502"/>
    <w:rsid w:val="009345C1"/>
    <w:rsid w:val="00936425"/>
    <w:rsid w:val="00946D85"/>
    <w:rsid w:val="00952AD7"/>
    <w:rsid w:val="00955F67"/>
    <w:rsid w:val="009601FA"/>
    <w:rsid w:val="00963803"/>
    <w:rsid w:val="00973257"/>
    <w:rsid w:val="00973C05"/>
    <w:rsid w:val="00974296"/>
    <w:rsid w:val="00974546"/>
    <w:rsid w:val="00984AAA"/>
    <w:rsid w:val="009A0BBB"/>
    <w:rsid w:val="009A49E5"/>
    <w:rsid w:val="009B34C4"/>
    <w:rsid w:val="009B54D0"/>
    <w:rsid w:val="009B7789"/>
    <w:rsid w:val="009C2053"/>
    <w:rsid w:val="009C28A8"/>
    <w:rsid w:val="009D1DF4"/>
    <w:rsid w:val="009D5E29"/>
    <w:rsid w:val="009E03E7"/>
    <w:rsid w:val="009E6C2B"/>
    <w:rsid w:val="009E7D8E"/>
    <w:rsid w:val="009F0994"/>
    <w:rsid w:val="009F1DF2"/>
    <w:rsid w:val="00A1208B"/>
    <w:rsid w:val="00A1467A"/>
    <w:rsid w:val="00A2390F"/>
    <w:rsid w:val="00A24045"/>
    <w:rsid w:val="00A302C5"/>
    <w:rsid w:val="00A37BE8"/>
    <w:rsid w:val="00A46B1C"/>
    <w:rsid w:val="00A46DE0"/>
    <w:rsid w:val="00A5608F"/>
    <w:rsid w:val="00A72242"/>
    <w:rsid w:val="00A86DA8"/>
    <w:rsid w:val="00A93742"/>
    <w:rsid w:val="00A97AF1"/>
    <w:rsid w:val="00AB1F7B"/>
    <w:rsid w:val="00AB2FCA"/>
    <w:rsid w:val="00AB682A"/>
    <w:rsid w:val="00AC7271"/>
    <w:rsid w:val="00AD13E8"/>
    <w:rsid w:val="00AE0DFB"/>
    <w:rsid w:val="00AE1A8C"/>
    <w:rsid w:val="00AE7D50"/>
    <w:rsid w:val="00AF220A"/>
    <w:rsid w:val="00AF3D7A"/>
    <w:rsid w:val="00B07DC9"/>
    <w:rsid w:val="00B22E36"/>
    <w:rsid w:val="00B31276"/>
    <w:rsid w:val="00B34856"/>
    <w:rsid w:val="00B45332"/>
    <w:rsid w:val="00B463B4"/>
    <w:rsid w:val="00B51D58"/>
    <w:rsid w:val="00B64725"/>
    <w:rsid w:val="00B76562"/>
    <w:rsid w:val="00B76D22"/>
    <w:rsid w:val="00B82EDE"/>
    <w:rsid w:val="00B923E6"/>
    <w:rsid w:val="00B93FE2"/>
    <w:rsid w:val="00BA18F6"/>
    <w:rsid w:val="00BB28B7"/>
    <w:rsid w:val="00BB6229"/>
    <w:rsid w:val="00BC3690"/>
    <w:rsid w:val="00BD00FB"/>
    <w:rsid w:val="00BE02C7"/>
    <w:rsid w:val="00BE1434"/>
    <w:rsid w:val="00BE3504"/>
    <w:rsid w:val="00BE5722"/>
    <w:rsid w:val="00BE6D64"/>
    <w:rsid w:val="00BF282B"/>
    <w:rsid w:val="00C00904"/>
    <w:rsid w:val="00C02136"/>
    <w:rsid w:val="00C07A3E"/>
    <w:rsid w:val="00C162EF"/>
    <w:rsid w:val="00C1662F"/>
    <w:rsid w:val="00C26103"/>
    <w:rsid w:val="00C315EE"/>
    <w:rsid w:val="00C320D2"/>
    <w:rsid w:val="00C36910"/>
    <w:rsid w:val="00C37B29"/>
    <w:rsid w:val="00C4621D"/>
    <w:rsid w:val="00C473A4"/>
    <w:rsid w:val="00C6071E"/>
    <w:rsid w:val="00C62D64"/>
    <w:rsid w:val="00C64567"/>
    <w:rsid w:val="00C648C8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959FD"/>
    <w:rsid w:val="00C97A79"/>
    <w:rsid w:val="00CA3258"/>
    <w:rsid w:val="00CA7A14"/>
    <w:rsid w:val="00CB7662"/>
    <w:rsid w:val="00CB7F0F"/>
    <w:rsid w:val="00CD1F33"/>
    <w:rsid w:val="00CD3258"/>
    <w:rsid w:val="00CD3F33"/>
    <w:rsid w:val="00CD5616"/>
    <w:rsid w:val="00CE2942"/>
    <w:rsid w:val="00CE2E97"/>
    <w:rsid w:val="00CF5FF3"/>
    <w:rsid w:val="00D03B87"/>
    <w:rsid w:val="00D15BD5"/>
    <w:rsid w:val="00D217C2"/>
    <w:rsid w:val="00D259F5"/>
    <w:rsid w:val="00D31A56"/>
    <w:rsid w:val="00D31AE6"/>
    <w:rsid w:val="00D35EB7"/>
    <w:rsid w:val="00D450FA"/>
    <w:rsid w:val="00D45662"/>
    <w:rsid w:val="00D513F3"/>
    <w:rsid w:val="00D530CC"/>
    <w:rsid w:val="00D549C5"/>
    <w:rsid w:val="00D61AE4"/>
    <w:rsid w:val="00D65873"/>
    <w:rsid w:val="00D678CA"/>
    <w:rsid w:val="00D70653"/>
    <w:rsid w:val="00D7472F"/>
    <w:rsid w:val="00D76B2F"/>
    <w:rsid w:val="00D8213E"/>
    <w:rsid w:val="00D90793"/>
    <w:rsid w:val="00D94C92"/>
    <w:rsid w:val="00D963F7"/>
    <w:rsid w:val="00DA0077"/>
    <w:rsid w:val="00DA356C"/>
    <w:rsid w:val="00DB0BCD"/>
    <w:rsid w:val="00DB1278"/>
    <w:rsid w:val="00DC5A70"/>
    <w:rsid w:val="00DD5CEF"/>
    <w:rsid w:val="00DF45FC"/>
    <w:rsid w:val="00DF75CE"/>
    <w:rsid w:val="00DF777E"/>
    <w:rsid w:val="00DF7A8B"/>
    <w:rsid w:val="00E11FF6"/>
    <w:rsid w:val="00E15B5B"/>
    <w:rsid w:val="00E32692"/>
    <w:rsid w:val="00E34130"/>
    <w:rsid w:val="00E344E2"/>
    <w:rsid w:val="00E40FB4"/>
    <w:rsid w:val="00E4281B"/>
    <w:rsid w:val="00E44783"/>
    <w:rsid w:val="00E55A75"/>
    <w:rsid w:val="00E60AE0"/>
    <w:rsid w:val="00E63E69"/>
    <w:rsid w:val="00E7462B"/>
    <w:rsid w:val="00E87421"/>
    <w:rsid w:val="00EA3B1F"/>
    <w:rsid w:val="00EA4ACB"/>
    <w:rsid w:val="00EB5FF4"/>
    <w:rsid w:val="00EB63EB"/>
    <w:rsid w:val="00EC304D"/>
    <w:rsid w:val="00EC617F"/>
    <w:rsid w:val="00EC7E52"/>
    <w:rsid w:val="00ED1377"/>
    <w:rsid w:val="00ED1B17"/>
    <w:rsid w:val="00ED266B"/>
    <w:rsid w:val="00EE34D5"/>
    <w:rsid w:val="00EF60A2"/>
    <w:rsid w:val="00F0521A"/>
    <w:rsid w:val="00F170E0"/>
    <w:rsid w:val="00F220AF"/>
    <w:rsid w:val="00F26107"/>
    <w:rsid w:val="00F336F4"/>
    <w:rsid w:val="00F33EF0"/>
    <w:rsid w:val="00F357D0"/>
    <w:rsid w:val="00F46818"/>
    <w:rsid w:val="00F53D97"/>
    <w:rsid w:val="00F546BA"/>
    <w:rsid w:val="00F62573"/>
    <w:rsid w:val="00F66B00"/>
    <w:rsid w:val="00F72CF1"/>
    <w:rsid w:val="00F734F5"/>
    <w:rsid w:val="00F81C55"/>
    <w:rsid w:val="00FA2004"/>
    <w:rsid w:val="00FC43AE"/>
    <w:rsid w:val="00FD0A7D"/>
    <w:rsid w:val="00FD0D40"/>
    <w:rsid w:val="00FD6435"/>
    <w:rsid w:val="00FE12B6"/>
    <w:rsid w:val="00FE22D9"/>
    <w:rsid w:val="00FE26F1"/>
    <w:rsid w:val="00FF1F96"/>
    <w:rsid w:val="00FF3E5A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3178B0-A1D2-47DF-83D5-3830EC0A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Pr>
      <w:color w:val="0000FF"/>
      <w:u w:val="single"/>
    </w:rPr>
  </w:style>
  <w:style w:type="character" w:styleId="Emphasis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382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riosv_mont@net-surf.net" TargetMode="External"/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6755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2</cp:revision>
  <cp:lastPrinted>2016-07-18T10:38:00Z</cp:lastPrinted>
  <dcterms:created xsi:type="dcterms:W3CDTF">2021-02-22T10:32:00Z</dcterms:created>
  <dcterms:modified xsi:type="dcterms:W3CDTF">2021-02-22T10:32:00Z</dcterms:modified>
</cp:coreProperties>
</file>